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" w:tblpY="94"/>
        <w:tblW w:w="12031" w:type="dxa"/>
        <w:tblLayout w:type="fixed"/>
        <w:tblLook w:val="01E0" w:firstRow="1" w:lastRow="1" w:firstColumn="1" w:lastColumn="1" w:noHBand="0" w:noVBand="0"/>
      </w:tblPr>
      <w:tblGrid>
        <w:gridCol w:w="11791"/>
        <w:gridCol w:w="240"/>
      </w:tblGrid>
      <w:tr w:rsidR="00B15F18" w:rsidTr="00B15F18">
        <w:trPr>
          <w:trHeight w:val="2543"/>
        </w:trPr>
        <w:tc>
          <w:tcPr>
            <w:tcW w:w="11791" w:type="dxa"/>
          </w:tcPr>
          <w:p w:rsidR="00B15F18" w:rsidRDefault="00B15F18" w:rsidP="00573C25">
            <w:pPr>
              <w:spacing w:after="0" w:line="240" w:lineRule="auto"/>
              <w:rPr>
                <w:szCs w:val="24"/>
                <w:lang w:eastAsia="en-US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1A9BDA91" wp14:editId="681CA4CC">
                  <wp:extent cx="6743700" cy="2343150"/>
                  <wp:effectExtent l="0" t="0" r="0" b="0"/>
                  <wp:docPr id="1" name="Рисунок 1" descr="G:\Азгания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Азгания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</w:tcPr>
          <w:p w:rsidR="00B15F18" w:rsidRDefault="00B15F18" w:rsidP="00573C25">
            <w:pPr>
              <w:spacing w:after="0" w:line="240" w:lineRule="auto"/>
              <w:rPr>
                <w:szCs w:val="24"/>
                <w:lang w:eastAsia="en-US"/>
              </w:rPr>
            </w:pPr>
          </w:p>
        </w:tc>
      </w:tr>
      <w:tr w:rsidR="00B15F18" w:rsidTr="00B15F18">
        <w:trPr>
          <w:trHeight w:val="1158"/>
        </w:trPr>
        <w:tc>
          <w:tcPr>
            <w:tcW w:w="11791" w:type="dxa"/>
          </w:tcPr>
          <w:p w:rsidR="00B15F18" w:rsidRDefault="00B15F18" w:rsidP="00B15F18">
            <w:pPr>
              <w:spacing w:after="0" w:line="240" w:lineRule="auto"/>
              <w:ind w:left="0" w:firstLine="0"/>
              <w:rPr>
                <w:szCs w:val="24"/>
                <w:lang w:eastAsia="en-US"/>
              </w:rPr>
            </w:pPr>
          </w:p>
        </w:tc>
        <w:tc>
          <w:tcPr>
            <w:tcW w:w="240" w:type="dxa"/>
          </w:tcPr>
          <w:p w:rsidR="00B15F18" w:rsidRDefault="00B15F18" w:rsidP="00573C25">
            <w:pPr>
              <w:spacing w:after="0" w:line="240" w:lineRule="auto"/>
              <w:rPr>
                <w:szCs w:val="24"/>
                <w:lang w:eastAsia="en-US"/>
              </w:rPr>
            </w:pPr>
          </w:p>
        </w:tc>
      </w:tr>
    </w:tbl>
    <w:p w:rsidR="00B15F18" w:rsidRDefault="00B15F18" w:rsidP="00B15F18">
      <w:pPr>
        <w:spacing w:after="14" w:line="267" w:lineRule="auto"/>
        <w:ind w:left="0" w:firstLine="0"/>
        <w:rPr>
          <w:b/>
        </w:rPr>
      </w:pPr>
      <w:bookmarkStart w:id="0" w:name="_GoBack"/>
      <w:bookmarkEnd w:id="0"/>
    </w:p>
    <w:p w:rsidR="00DE7B7C" w:rsidRDefault="00AC26E8" w:rsidP="00573C25">
      <w:pPr>
        <w:spacing w:after="14" w:line="267" w:lineRule="auto"/>
        <w:ind w:left="147"/>
        <w:jc w:val="center"/>
      </w:pPr>
      <w:r>
        <w:rPr>
          <w:b/>
        </w:rPr>
        <w:t xml:space="preserve">ПОЛОЖЕНИЕ О СИСТЕМЕ ОЦЕНИВАНИЯ ДОСТИЖЕНИЙ УЧАЩИХСЯ 1 КЛАССОВ В </w:t>
      </w:r>
      <w:r w:rsidR="00573C25">
        <w:t xml:space="preserve"> </w:t>
      </w:r>
      <w:r>
        <w:rPr>
          <w:b/>
        </w:rPr>
        <w:t>УСЛОВИЯХ БЕЗОТМЕТОЧНОГО ОБУЧЕНИЯ</w:t>
      </w:r>
    </w:p>
    <w:p w:rsidR="00DE7B7C" w:rsidRDefault="00AC26E8">
      <w:pPr>
        <w:spacing w:after="26" w:line="259" w:lineRule="auto"/>
        <w:ind w:left="54" w:firstLine="0"/>
        <w:jc w:val="center"/>
      </w:pPr>
      <w:r>
        <w:rPr>
          <w:b/>
        </w:rPr>
        <w:t xml:space="preserve"> </w:t>
      </w:r>
    </w:p>
    <w:p w:rsidR="00DE7B7C" w:rsidRDefault="00AC26E8">
      <w:pPr>
        <w:spacing w:after="3" w:line="259" w:lineRule="auto"/>
        <w:ind w:left="715" w:right="712"/>
        <w:jc w:val="center"/>
      </w:pPr>
      <w:r>
        <w:rPr>
          <w:b/>
        </w:rPr>
        <w:t xml:space="preserve">I. ОБЩИЕ ПОЛОЖЕНИЯ </w:t>
      </w:r>
    </w:p>
    <w:p w:rsidR="00DE7B7C" w:rsidRDefault="00AC26E8">
      <w:pPr>
        <w:spacing w:after="34" w:line="259" w:lineRule="auto"/>
        <w:ind w:left="0" w:firstLine="0"/>
        <w:jc w:val="left"/>
      </w:pPr>
      <w:r>
        <w:rPr>
          <w:rFonts w:ascii="Constantia" w:eastAsia="Constantia" w:hAnsi="Constantia" w:cs="Constantia"/>
          <w:sz w:val="22"/>
        </w:rPr>
        <w:t xml:space="preserve"> </w:t>
      </w:r>
    </w:p>
    <w:p w:rsidR="00DE7B7C" w:rsidRDefault="00AC26E8" w:rsidP="00126BBD">
      <w:pPr>
        <w:tabs>
          <w:tab w:val="center" w:pos="1248"/>
          <w:tab w:val="right" w:pos="10472"/>
        </w:tabs>
        <w:spacing w:after="5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1.1. </w:t>
      </w:r>
      <w:proofErr w:type="gramStart"/>
      <w:r>
        <w:t xml:space="preserve">Настоящее Положение о </w:t>
      </w:r>
      <w:proofErr w:type="spellStart"/>
      <w:r>
        <w:t>безотметочной</w:t>
      </w:r>
      <w:proofErr w:type="spellEnd"/>
      <w:r>
        <w:t xml:space="preserve"> системе оценивания обучающихся </w:t>
      </w:r>
      <w:r w:rsidR="00573C25">
        <w:t xml:space="preserve"> </w:t>
      </w:r>
      <w:r>
        <w:t>первых классов (далее – Положение) определяет  принципы,  формы, периодичность и способы контроля и оценки предметных умений и универсальных учебных действий обучающихся, а также порядок оформления их результатов в Муниципальном бюджетном общео</w:t>
      </w:r>
      <w:r w:rsidR="00573C25">
        <w:t>бразовательном учр</w:t>
      </w:r>
      <w:r w:rsidR="00126BBD">
        <w:t>еждении «Старо-</w:t>
      </w:r>
      <w:proofErr w:type="spellStart"/>
      <w:r w:rsidR="00126BBD">
        <w:t>Абдуловская</w:t>
      </w:r>
      <w:proofErr w:type="spellEnd"/>
      <w:r w:rsidR="00126BBD">
        <w:t xml:space="preserve"> С</w:t>
      </w:r>
      <w:r w:rsidR="00573C25">
        <w:t>ОШ</w:t>
      </w:r>
      <w:r>
        <w:t xml:space="preserve">»  (далее - Школа)  при освоении учащимися основной общеобразовательной программы начального общего образования. </w:t>
      </w:r>
      <w:proofErr w:type="gramEnd"/>
    </w:p>
    <w:p w:rsidR="00DE7B7C" w:rsidRDefault="00AC26E8" w:rsidP="00126BBD">
      <w:pPr>
        <w:spacing w:after="0"/>
        <w:ind w:left="0" w:firstLine="0"/>
      </w:pPr>
      <w:r>
        <w:t>1.2.</w:t>
      </w:r>
      <w:r>
        <w:rPr>
          <w:rFonts w:ascii="Arial" w:eastAsia="Arial" w:hAnsi="Arial" w:cs="Arial"/>
        </w:rPr>
        <w:t xml:space="preserve"> </w:t>
      </w:r>
      <w:r>
        <w:t>Настоящее Положение разработано в соответствии  с Федеральным</w:t>
      </w:r>
      <w:hyperlink r:id="rId7">
        <w:r>
          <w:t xml:space="preserve"> </w:t>
        </w:r>
      </w:hyperlink>
      <w:hyperlink r:id="rId8">
        <w:r>
          <w:rPr>
            <w:color w:val="0000FF"/>
            <w:u w:val="single" w:color="0000FF"/>
          </w:rPr>
          <w:t>законом</w:t>
        </w:r>
      </w:hyperlink>
      <w:hyperlink r:id="rId9">
        <w:r>
          <w:t xml:space="preserve"> </w:t>
        </w:r>
      </w:hyperlink>
      <w:r>
        <w:t xml:space="preserve">от 29 декабря 2012 г. № 273-ФЗ «Об образовании в Российской Федерации», Правилами осуществления мониторинга системы образования (Постановление Правительства РФ от 05.08.2013 №662), Федеральным государственным образовательным стандартом начального общего образования, ( приказ </w:t>
      </w:r>
      <w:proofErr w:type="spellStart"/>
      <w:r>
        <w:t>Минобрнауки</w:t>
      </w:r>
      <w:proofErr w:type="spellEnd"/>
      <w:r>
        <w:t xml:space="preserve">   России  от 06.10.2009 №373), письмом </w:t>
      </w:r>
      <w:proofErr w:type="spellStart"/>
      <w:r>
        <w:t>Минобрнауки</w:t>
      </w:r>
      <w:proofErr w:type="spellEnd"/>
      <w:r>
        <w:t xml:space="preserve">   России ««Об организации обучения в первом классе четырёхлетней начальной школы» от 25.09.2000г. № 2021/1113,Уставом Школы. </w:t>
      </w:r>
    </w:p>
    <w:p w:rsidR="00DE7B7C" w:rsidRDefault="00AC26E8">
      <w:pPr>
        <w:tabs>
          <w:tab w:val="center" w:pos="1248"/>
          <w:tab w:val="right" w:pos="10472"/>
        </w:tabs>
        <w:ind w:left="0" w:firstLine="0"/>
        <w:jc w:val="left"/>
      </w:pPr>
      <w:r>
        <w:t>1.3.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proofErr w:type="spellStart"/>
      <w:r>
        <w:t>Безотметочное</w:t>
      </w:r>
      <w:proofErr w:type="spellEnd"/>
      <w:r>
        <w:t xml:space="preserve"> обучение представляет собой обучение, в котором отсутствует </w:t>
      </w:r>
    </w:p>
    <w:p w:rsidR="00DE7B7C" w:rsidRDefault="00AC26E8" w:rsidP="00126BBD">
      <w:pPr>
        <w:spacing w:after="0"/>
        <w:ind w:left="10"/>
      </w:pPr>
      <w:r>
        <w:t xml:space="preserve">пятибалльная форма отметки как форма количественного выражения результата оценочной деятельности. </w:t>
      </w:r>
    </w:p>
    <w:p w:rsidR="00DE7B7C" w:rsidRDefault="00AC26E8">
      <w:pPr>
        <w:tabs>
          <w:tab w:val="center" w:pos="1248"/>
          <w:tab w:val="center" w:pos="2815"/>
          <w:tab w:val="center" w:pos="4538"/>
          <w:tab w:val="center" w:pos="5904"/>
          <w:tab w:val="center" w:pos="6977"/>
          <w:tab w:val="center" w:pos="8303"/>
          <w:tab w:val="right" w:pos="10472"/>
        </w:tabs>
        <w:spacing w:after="60"/>
        <w:ind w:left="0" w:firstLine="0"/>
        <w:jc w:val="left"/>
      </w:pPr>
      <w:r>
        <w:t>1.4.</w:t>
      </w:r>
      <w:r w:rsidR="00573C25">
        <w:rPr>
          <w:rFonts w:ascii="Arial" w:eastAsia="Arial" w:hAnsi="Arial" w:cs="Arial"/>
        </w:rPr>
        <w:t xml:space="preserve"> </w:t>
      </w:r>
      <w:proofErr w:type="spellStart"/>
      <w:r>
        <w:t>Недопостимо</w:t>
      </w:r>
      <w:proofErr w:type="spellEnd"/>
      <w:r>
        <w:t xml:space="preserve"> </w:t>
      </w:r>
      <w:r>
        <w:tab/>
        <w:t xml:space="preserve">использование </w:t>
      </w:r>
      <w:r>
        <w:tab/>
        <w:t xml:space="preserve">любой </w:t>
      </w:r>
      <w:r>
        <w:tab/>
        <w:t xml:space="preserve">знаковой </w:t>
      </w:r>
      <w:r>
        <w:tab/>
        <w:t xml:space="preserve">символики, </w:t>
      </w:r>
      <w:r>
        <w:tab/>
        <w:t xml:space="preserve">заменяющей </w:t>
      </w:r>
    </w:p>
    <w:p w:rsidR="00DE7B7C" w:rsidRDefault="00AC26E8" w:rsidP="00126BBD">
      <w:pPr>
        <w:spacing w:after="0"/>
        <w:ind w:left="10"/>
      </w:pPr>
      <w:r>
        <w:t xml:space="preserve">цифровую отметку (звёздочки, самолетики и т.д.). Допускается словесная объяснительная оценка. </w:t>
      </w:r>
    </w:p>
    <w:p w:rsidR="00DE7B7C" w:rsidRDefault="00AC26E8">
      <w:pPr>
        <w:tabs>
          <w:tab w:val="center" w:pos="1253"/>
          <w:tab w:val="center" w:pos="5749"/>
        </w:tabs>
        <w:ind w:left="0" w:firstLine="0"/>
        <w:jc w:val="left"/>
      </w:pPr>
      <w:r>
        <w:t>1.5.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Constantia" w:eastAsia="Constantia" w:hAnsi="Constantia" w:cs="Constantia"/>
          <w:sz w:val="22"/>
        </w:rPr>
        <w:t xml:space="preserve"> </w:t>
      </w:r>
      <w:r>
        <w:t>Основными</w:t>
      </w:r>
      <w:r>
        <w:rPr>
          <w:rFonts w:ascii="Constantia" w:eastAsia="Constantia" w:hAnsi="Constantia" w:cs="Constantia"/>
          <w:sz w:val="22"/>
        </w:rPr>
        <w:t xml:space="preserve"> </w:t>
      </w:r>
      <w:r>
        <w:t xml:space="preserve">принципами </w:t>
      </w:r>
      <w:proofErr w:type="spellStart"/>
      <w:r>
        <w:t>безотметочного</w:t>
      </w:r>
      <w:proofErr w:type="spellEnd"/>
      <w:r>
        <w:t xml:space="preserve"> обучения в школе являются</w:t>
      </w:r>
      <w:r>
        <w:rPr>
          <w:rFonts w:ascii="Constantia" w:eastAsia="Constantia" w:hAnsi="Constantia" w:cs="Constantia"/>
          <w:sz w:val="22"/>
        </w:rPr>
        <w:t>:</w:t>
      </w:r>
      <w:r>
        <w:t xml:space="preserve"> </w:t>
      </w:r>
    </w:p>
    <w:p w:rsidR="00DE7B7C" w:rsidRDefault="00573C25" w:rsidP="00573C25">
      <w:pPr>
        <w:ind w:left="0" w:firstLine="0"/>
      </w:pPr>
      <w:r>
        <w:t>-</w:t>
      </w:r>
      <w:r w:rsidR="00AC26E8">
        <w:t>дифференцированный подход при осуществл</w:t>
      </w:r>
      <w:r>
        <w:t xml:space="preserve">ении оценочных и контролирующих </w:t>
      </w:r>
      <w:r w:rsidR="00AC26E8">
        <w:t xml:space="preserve">действий; </w:t>
      </w:r>
    </w:p>
    <w:p w:rsidR="00DE7B7C" w:rsidRDefault="00573C25" w:rsidP="00573C25">
      <w:pPr>
        <w:ind w:left="0" w:firstLine="0"/>
      </w:pPr>
      <w:r>
        <w:t>-</w:t>
      </w:r>
      <w:r w:rsidR="00AC26E8">
        <w:t xml:space="preserve">контроль и оценивание строятся на </w:t>
      </w:r>
      <w:proofErr w:type="spellStart"/>
      <w:r w:rsidR="00AC26E8">
        <w:t>критериальной</w:t>
      </w:r>
      <w:proofErr w:type="spellEnd"/>
      <w:r w:rsidR="00AC26E8">
        <w:t xml:space="preserve"> основе; </w:t>
      </w:r>
    </w:p>
    <w:p w:rsidR="00DE7B7C" w:rsidRDefault="00573C25" w:rsidP="00126BBD">
      <w:pPr>
        <w:spacing w:after="0"/>
        <w:ind w:left="0" w:firstLine="0"/>
      </w:pPr>
      <w:r>
        <w:t>-</w:t>
      </w:r>
      <w:r w:rsidR="00AC26E8">
        <w:t xml:space="preserve">самоконтроль и самооценка обучающегося предшествуют контролю и оценке сверстников и учителя.  </w:t>
      </w:r>
    </w:p>
    <w:p w:rsidR="00DE7B7C" w:rsidRDefault="00AC26E8" w:rsidP="00573C25">
      <w:pPr>
        <w:ind w:left="0" w:firstLine="0"/>
      </w:pPr>
      <w:r>
        <w:t xml:space="preserve">1.6. К главным критериям самоконтроля и самооценки, а также контроля и оценки   </w:t>
      </w:r>
    </w:p>
    <w:p w:rsidR="00DE7B7C" w:rsidRDefault="00AC26E8">
      <w:pPr>
        <w:ind w:left="10"/>
      </w:pPr>
      <w:r>
        <w:t xml:space="preserve">относятся следующие: </w:t>
      </w:r>
    </w:p>
    <w:p w:rsidR="00DE7B7C" w:rsidRDefault="00AC26E8" w:rsidP="00573C25">
      <w:pPr>
        <w:ind w:left="0" w:firstLine="0"/>
      </w:pPr>
      <w:r>
        <w:t xml:space="preserve">предметные умения, их соответствие требованиям государственного стандарта </w:t>
      </w:r>
    </w:p>
    <w:p w:rsidR="00DE7B7C" w:rsidRDefault="00AC26E8">
      <w:pPr>
        <w:ind w:left="10"/>
      </w:pPr>
      <w:r>
        <w:t xml:space="preserve">начального образования; </w:t>
      </w:r>
    </w:p>
    <w:p w:rsidR="00DE7B7C" w:rsidRDefault="00AC26E8">
      <w:pPr>
        <w:numPr>
          <w:ilvl w:val="0"/>
          <w:numId w:val="1"/>
        </w:numPr>
        <w:ind w:left="1363" w:hanging="295"/>
      </w:pPr>
      <w:proofErr w:type="spellStart"/>
      <w:r>
        <w:lastRenderedPageBreak/>
        <w:t>сформированность</w:t>
      </w:r>
      <w:proofErr w:type="spellEnd"/>
      <w:r>
        <w:t xml:space="preserve"> универсальных учебных действий. </w:t>
      </w:r>
    </w:p>
    <w:p w:rsidR="00DE7B7C" w:rsidRDefault="00AC26E8">
      <w:pPr>
        <w:spacing w:after="28" w:line="259" w:lineRule="auto"/>
        <w:ind w:left="1068" w:firstLine="0"/>
        <w:jc w:val="left"/>
      </w:pPr>
      <w:r>
        <w:t xml:space="preserve"> </w:t>
      </w:r>
      <w:r>
        <w:tab/>
        <w:t xml:space="preserve"> </w:t>
      </w:r>
    </w:p>
    <w:p w:rsidR="00DE7B7C" w:rsidRDefault="00AC26E8">
      <w:pPr>
        <w:numPr>
          <w:ilvl w:val="1"/>
          <w:numId w:val="2"/>
        </w:numPr>
        <w:ind w:hanging="641"/>
      </w:pPr>
      <w:r>
        <w:t xml:space="preserve">Функцией самооценки и самоконтроля является определение обучающимся границы </w:t>
      </w:r>
    </w:p>
    <w:p w:rsidR="00DE7B7C" w:rsidRDefault="00AC26E8">
      <w:pPr>
        <w:ind w:left="10"/>
      </w:pPr>
      <w:r>
        <w:t xml:space="preserve">своего знания – незнания, выявление своих возможностей на разных этапах обучения. </w:t>
      </w:r>
    </w:p>
    <w:p w:rsidR="00DE7B7C" w:rsidRDefault="00AC26E8">
      <w:pPr>
        <w:numPr>
          <w:ilvl w:val="1"/>
          <w:numId w:val="2"/>
        </w:numPr>
        <w:ind w:hanging="641"/>
      </w:pPr>
      <w:r>
        <w:t xml:space="preserve">Функцией </w:t>
      </w:r>
      <w:r>
        <w:tab/>
        <w:t xml:space="preserve">контроля </w:t>
      </w:r>
      <w:r>
        <w:tab/>
        <w:t xml:space="preserve">и </w:t>
      </w:r>
      <w:r>
        <w:tab/>
        <w:t xml:space="preserve">оценки </w:t>
      </w:r>
      <w:r>
        <w:tab/>
        <w:t xml:space="preserve">является </w:t>
      </w:r>
      <w:r>
        <w:tab/>
        <w:t xml:space="preserve">определение </w:t>
      </w:r>
      <w:r>
        <w:tab/>
        <w:t xml:space="preserve">педагогом </w:t>
      </w:r>
      <w:r>
        <w:tab/>
        <w:t xml:space="preserve">уровня </w:t>
      </w:r>
    </w:p>
    <w:p w:rsidR="00DE7B7C" w:rsidRDefault="00AC26E8">
      <w:pPr>
        <w:ind w:left="10"/>
      </w:pPr>
      <w:proofErr w:type="spellStart"/>
      <w:r>
        <w:t>сформированности</w:t>
      </w:r>
      <w:proofErr w:type="spellEnd"/>
      <w:r>
        <w:t xml:space="preserve"> предметных умений, личностных и </w:t>
      </w:r>
      <w:proofErr w:type="spellStart"/>
      <w:r>
        <w:t>метапредметных</w:t>
      </w:r>
      <w:proofErr w:type="spellEnd"/>
      <w:r>
        <w:t xml:space="preserve"> универсальных учебных действий. </w:t>
      </w:r>
    </w:p>
    <w:p w:rsidR="00DE7B7C" w:rsidRDefault="00AC26E8">
      <w:pPr>
        <w:numPr>
          <w:ilvl w:val="1"/>
          <w:numId w:val="2"/>
        </w:numPr>
        <w:spacing w:after="35"/>
        <w:ind w:hanging="641"/>
      </w:pPr>
      <w:r>
        <w:t xml:space="preserve">Оцениванию  не подлежат: </w:t>
      </w:r>
    </w:p>
    <w:p w:rsidR="00DE7B7C" w:rsidRDefault="00AC26E8">
      <w:pPr>
        <w:numPr>
          <w:ilvl w:val="0"/>
          <w:numId w:val="3"/>
        </w:numPr>
        <w:ind w:firstLine="1068"/>
      </w:pPr>
      <w:r>
        <w:t xml:space="preserve">темп работы ученика, в том числе темп чтения; </w:t>
      </w:r>
    </w:p>
    <w:p w:rsidR="00DE7B7C" w:rsidRDefault="00AC26E8">
      <w:pPr>
        <w:numPr>
          <w:ilvl w:val="0"/>
          <w:numId w:val="3"/>
        </w:numPr>
        <w:ind w:firstLine="1068"/>
      </w:pPr>
      <w:r>
        <w:t xml:space="preserve">личностные качества школьников; </w:t>
      </w:r>
    </w:p>
    <w:p w:rsidR="00DE7B7C" w:rsidRDefault="00AC26E8">
      <w:pPr>
        <w:numPr>
          <w:ilvl w:val="0"/>
          <w:numId w:val="3"/>
        </w:numPr>
        <w:ind w:firstLine="1068"/>
      </w:pPr>
      <w:r>
        <w:t xml:space="preserve">своеобразие их психических процессов (особенности памяти, внимания, восприятия и т.д.). </w:t>
      </w:r>
    </w:p>
    <w:p w:rsidR="00DE7B7C" w:rsidRDefault="00AC26E8">
      <w:pPr>
        <w:numPr>
          <w:ilvl w:val="1"/>
          <w:numId w:val="4"/>
        </w:numPr>
        <w:ind w:firstLine="1068"/>
      </w:pPr>
      <w:r>
        <w:t xml:space="preserve">Текущий контроль успеваемости учащихся 1 класса в течение учебного года </w:t>
      </w:r>
    </w:p>
    <w:p w:rsidR="00DE7B7C" w:rsidRDefault="00AC26E8">
      <w:pPr>
        <w:ind w:left="10"/>
      </w:pPr>
      <w:r>
        <w:t xml:space="preserve">осуществляется качественно, без фиксации оценок. </w:t>
      </w:r>
    </w:p>
    <w:p w:rsidR="00DE7B7C" w:rsidRDefault="00AC26E8">
      <w:pPr>
        <w:numPr>
          <w:ilvl w:val="1"/>
          <w:numId w:val="4"/>
        </w:numPr>
        <w:spacing w:after="0" w:line="279" w:lineRule="auto"/>
        <w:ind w:firstLine="1068"/>
      </w:pPr>
      <w:r>
        <w:t xml:space="preserve">В 1 классе промежуточная аттестация представляет собой заключение учителя   (классного </w:t>
      </w:r>
      <w:r>
        <w:tab/>
        <w:t xml:space="preserve">руководителя) </w:t>
      </w:r>
      <w:r>
        <w:tab/>
        <w:t xml:space="preserve">об </w:t>
      </w:r>
      <w:r>
        <w:tab/>
        <w:t xml:space="preserve">освоении </w:t>
      </w:r>
      <w:r>
        <w:tab/>
        <w:t xml:space="preserve">учащимися </w:t>
      </w:r>
      <w:r>
        <w:tab/>
        <w:t xml:space="preserve">соответствующей </w:t>
      </w:r>
      <w:r>
        <w:tab/>
        <w:t xml:space="preserve">части </w:t>
      </w:r>
      <w:r>
        <w:tab/>
        <w:t xml:space="preserve">основной образовательной программы начального общего образования, качественно, без фиксации оценок, которое заслушивается на педагогическом совете  и принимается решение о переводе учащихся в следующий класс. </w:t>
      </w:r>
    </w:p>
    <w:p w:rsidR="00DE7B7C" w:rsidRDefault="00AC26E8" w:rsidP="00573C25">
      <w:pPr>
        <w:numPr>
          <w:ilvl w:val="1"/>
          <w:numId w:val="4"/>
        </w:numPr>
        <w:ind w:firstLine="1068"/>
      </w:pPr>
      <w:r>
        <w:t>Для учащихся 1 классов</w:t>
      </w:r>
      <w:r w:rsidR="00573C25">
        <w:t xml:space="preserve">, обучающихся в форме семейного </w:t>
      </w:r>
      <w:r>
        <w:t>образования, промежуточная аттестация проводится в форме комплексной контрольной работы, в содержании которой отр</w:t>
      </w:r>
      <w:r w:rsidR="00573C25">
        <w:t xml:space="preserve">ажаются все учебные </w:t>
      </w:r>
      <w:proofErr w:type="spellStart"/>
      <w:r w:rsidR="00573C25">
        <w:t>предметы</w:t>
      </w:r>
      <w:proofErr w:type="gramStart"/>
      <w:r w:rsidR="00573C25">
        <w:t>,в</w:t>
      </w:r>
      <w:proofErr w:type="spellEnd"/>
      <w:proofErr w:type="gramEnd"/>
      <w:r w:rsidR="00573C25">
        <w:t xml:space="preserve"> </w:t>
      </w:r>
      <w:r>
        <w:t xml:space="preserve">соответствии с учебным планом 1 класса, проводится  качественно, без фиксации оценок. </w:t>
      </w:r>
    </w:p>
    <w:p w:rsidR="00DE7B7C" w:rsidRDefault="00AC26E8" w:rsidP="00573C25">
      <w:pPr>
        <w:spacing w:after="0" w:line="259" w:lineRule="auto"/>
        <w:ind w:left="708" w:firstLine="0"/>
        <w:jc w:val="left"/>
      </w:pPr>
      <w:r>
        <w:t xml:space="preserve"> </w:t>
      </w:r>
    </w:p>
    <w:p w:rsidR="00DE7B7C" w:rsidRDefault="00AC26E8" w:rsidP="00573C25">
      <w:pPr>
        <w:spacing w:after="26" w:line="259" w:lineRule="auto"/>
        <w:ind w:left="715"/>
      </w:pPr>
      <w:r>
        <w:rPr>
          <w:b/>
        </w:rPr>
        <w:t xml:space="preserve">II. ПРОЦЕДУРА ОЦЕНКИ ДОСТИЖЕНИЯ  ПРЕДМЕТНЫХ РЕЗУЛЬТАТОВ </w:t>
      </w:r>
      <w:r>
        <w:t xml:space="preserve"> </w:t>
      </w:r>
    </w:p>
    <w:p w:rsidR="00DE7B7C" w:rsidRDefault="00AC26E8">
      <w:pPr>
        <w:spacing w:after="253"/>
        <w:ind w:left="10"/>
      </w:pPr>
      <w:r>
        <w:t>2.1.</w:t>
      </w:r>
      <w:r>
        <w:rPr>
          <w:rFonts w:ascii="Tahoma" w:eastAsia="Tahoma" w:hAnsi="Tahoma" w:cs="Tahoma"/>
          <w:sz w:val="20"/>
        </w:rPr>
        <w:t xml:space="preserve"> </w:t>
      </w:r>
      <w:r>
        <w:t xml:space="preserve">Видами контроля результатов обучения в 1-х классах являются: </w:t>
      </w:r>
    </w:p>
    <w:p w:rsidR="00DE7B7C" w:rsidRDefault="00AC26E8">
      <w:pPr>
        <w:numPr>
          <w:ilvl w:val="2"/>
          <w:numId w:val="5"/>
        </w:numPr>
        <w:ind w:right="2987" w:hanging="360"/>
      </w:pPr>
      <w:r>
        <w:t xml:space="preserve">текущий контроль; </w:t>
      </w:r>
    </w:p>
    <w:p w:rsidR="00DE7B7C" w:rsidRDefault="00AC26E8">
      <w:pPr>
        <w:numPr>
          <w:ilvl w:val="2"/>
          <w:numId w:val="5"/>
        </w:numPr>
        <w:ind w:right="2987" w:hanging="360"/>
      </w:pPr>
      <w:r>
        <w:t xml:space="preserve">тематический контроль;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итоговый контроль. </w:t>
      </w:r>
    </w:p>
    <w:p w:rsidR="00DE7B7C" w:rsidRDefault="00AC26E8">
      <w:pPr>
        <w:spacing w:after="46"/>
        <w:ind w:left="10" w:right="2476"/>
      </w:pPr>
      <w:r>
        <w:t>2.2</w:t>
      </w:r>
      <w:proofErr w:type="gramStart"/>
      <w:r>
        <w:t xml:space="preserve">  В</w:t>
      </w:r>
      <w:proofErr w:type="gramEnd"/>
      <w:r>
        <w:t xml:space="preserve"> 1-х классах устанавливаю</w:t>
      </w:r>
      <w:r w:rsidR="00573C25">
        <w:t>тся следующие формы контроля за ра</w:t>
      </w:r>
      <w:r>
        <w:t xml:space="preserve">звитием          предметных знаний и умений учащихся:  </w:t>
      </w:r>
      <w:r w:rsidR="00573C25">
        <w:t xml:space="preserve">а) устный </w:t>
      </w:r>
      <w:r>
        <w:t xml:space="preserve">опрос; </w:t>
      </w:r>
    </w:p>
    <w:p w:rsidR="00DE7B7C" w:rsidRDefault="00AC26E8">
      <w:pPr>
        <w:tabs>
          <w:tab w:val="center" w:pos="1839"/>
        </w:tabs>
        <w:spacing w:after="61"/>
        <w:ind w:left="0" w:firstLine="0"/>
        <w:jc w:val="left"/>
      </w:pPr>
      <w:r>
        <w:t xml:space="preserve"> </w:t>
      </w:r>
      <w:r>
        <w:tab/>
        <w:t xml:space="preserve">б) письменный опрос: </w:t>
      </w:r>
    </w:p>
    <w:p w:rsidR="00DE7B7C" w:rsidRDefault="00AC26E8">
      <w:pPr>
        <w:numPr>
          <w:ilvl w:val="0"/>
          <w:numId w:val="6"/>
        </w:numPr>
        <w:ind w:hanging="360"/>
      </w:pPr>
      <w:r>
        <w:t xml:space="preserve">самостоятельные проверочные работы, формирующие самоконтроль и самооценку учащихся после освоения ими определенных тем; </w:t>
      </w:r>
    </w:p>
    <w:p w:rsidR="00DE7B7C" w:rsidRDefault="00AC26E8">
      <w:pPr>
        <w:numPr>
          <w:ilvl w:val="0"/>
          <w:numId w:val="6"/>
        </w:numPr>
        <w:ind w:hanging="360"/>
      </w:pPr>
      <w:r>
        <w:t xml:space="preserve">самостоятельные работы, демонстрирующие умения учащихся применять усвоение знания по теме на практике; </w:t>
      </w:r>
    </w:p>
    <w:p w:rsidR="00DE7B7C" w:rsidRDefault="00AC26E8">
      <w:pPr>
        <w:tabs>
          <w:tab w:val="center" w:pos="1759"/>
        </w:tabs>
        <w:spacing w:after="60"/>
        <w:ind w:left="0" w:firstLine="0"/>
        <w:jc w:val="left"/>
      </w:pPr>
      <w:r>
        <w:t xml:space="preserve"> </w:t>
      </w:r>
      <w:r>
        <w:tab/>
        <w:t xml:space="preserve">в) тестовые задания; </w:t>
      </w:r>
    </w:p>
    <w:p w:rsidR="00DE7B7C" w:rsidRDefault="00AC26E8">
      <w:pPr>
        <w:tabs>
          <w:tab w:val="center" w:pos="4194"/>
        </w:tabs>
        <w:spacing w:after="60"/>
        <w:ind w:left="0" w:firstLine="0"/>
        <w:jc w:val="left"/>
      </w:pPr>
      <w:r>
        <w:t xml:space="preserve"> </w:t>
      </w:r>
      <w:r>
        <w:tab/>
        <w:t xml:space="preserve">г) графические работы: рисунки, диаграммы, схемы, чертежи и т.д.; </w:t>
      </w:r>
    </w:p>
    <w:p w:rsidR="00DE7B7C" w:rsidRDefault="00AC26E8">
      <w:pPr>
        <w:numPr>
          <w:ilvl w:val="1"/>
          <w:numId w:val="7"/>
        </w:numPr>
        <w:spacing w:after="243"/>
      </w:pPr>
      <w:r>
        <w:t xml:space="preserve">С целью фиксации и систематизации результатов контроля  учителями ведется работа по заполнению технологических карт  и листка достижений обучающегося в соответствии с утвержденной учебной программой и годовым учебным графиком. </w:t>
      </w:r>
    </w:p>
    <w:p w:rsidR="00DE7B7C" w:rsidRDefault="00AC26E8" w:rsidP="00126BBD">
      <w:pPr>
        <w:numPr>
          <w:ilvl w:val="1"/>
          <w:numId w:val="7"/>
        </w:numPr>
      </w:pPr>
      <w:r>
        <w:t xml:space="preserve">Результаты письменных диагностических работ и итоговой комплексной работы фиксируются в «Таблице предметных результатов». В данной таблице учитель фиксирует: достиг обучающийся </w:t>
      </w:r>
      <w:r>
        <w:rPr>
          <w:b/>
        </w:rPr>
        <w:t>необходимого уровня</w:t>
      </w:r>
      <w:r>
        <w:t xml:space="preserve"> или не достиг по каждому проверяемому </w:t>
      </w:r>
      <w:r>
        <w:lastRenderedPageBreak/>
        <w:t xml:space="preserve">предметному умению. Таблицы предметных результатов хранятся в портфолио обучающихся. </w:t>
      </w:r>
    </w:p>
    <w:p w:rsidR="00DE7B7C" w:rsidRDefault="00AC26E8" w:rsidP="00126BBD">
      <w:pPr>
        <w:numPr>
          <w:ilvl w:val="1"/>
          <w:numId w:val="8"/>
        </w:numPr>
      </w:pPr>
      <w:r>
        <w:t>При оценке письменных диагностический работ устанавливаются следующие критерии оценивания предметных достижений обучающихся: н</w:t>
      </w:r>
      <w:r>
        <w:rPr>
          <w:b/>
        </w:rPr>
        <w:t>еобходимый уровень</w:t>
      </w:r>
      <w:r>
        <w:t xml:space="preserve"> </w:t>
      </w:r>
      <w:proofErr w:type="spellStart"/>
      <w:r>
        <w:t>сформированности</w:t>
      </w:r>
      <w:proofErr w:type="spellEnd"/>
      <w:r>
        <w:t xml:space="preserve"> предметных умений соответствует</w:t>
      </w:r>
      <w:r>
        <w:rPr>
          <w:sz w:val="28"/>
        </w:rPr>
        <w:t xml:space="preserve"> </w:t>
      </w:r>
      <w:r>
        <w:t xml:space="preserve">требованиям ФГОС НОО. </w:t>
      </w:r>
      <w:proofErr w:type="gramStart"/>
      <w:r>
        <w:t>Обучающийся</w:t>
      </w:r>
      <w:proofErr w:type="gramEnd"/>
      <w:r>
        <w:t xml:space="preserve"> достиг </w:t>
      </w:r>
      <w:r>
        <w:rPr>
          <w:b/>
        </w:rPr>
        <w:t xml:space="preserve">необходимого уровня, </w:t>
      </w:r>
      <w:r>
        <w:t>если</w:t>
      </w:r>
      <w:r>
        <w:rPr>
          <w:b/>
        </w:rPr>
        <w:t xml:space="preserve">  </w:t>
      </w:r>
      <w:r>
        <w:t xml:space="preserve">в диагностической работе выполнено </w:t>
      </w:r>
      <w:r>
        <w:rPr>
          <w:b/>
        </w:rPr>
        <w:t xml:space="preserve">не менее </w:t>
      </w:r>
      <w:r>
        <w:rPr>
          <w:b/>
          <w:sz w:val="22"/>
        </w:rPr>
        <w:t xml:space="preserve">50% </w:t>
      </w:r>
      <w:r>
        <w:t xml:space="preserve">заданий, проверяющих </w:t>
      </w:r>
      <w:proofErr w:type="spellStart"/>
      <w:r>
        <w:t>сформированность</w:t>
      </w:r>
      <w:proofErr w:type="spellEnd"/>
      <w:r>
        <w:t xml:space="preserve"> предметного умения.  </w:t>
      </w:r>
    </w:p>
    <w:p w:rsidR="00DE7B7C" w:rsidRDefault="00AC26E8">
      <w:pPr>
        <w:numPr>
          <w:ilvl w:val="1"/>
          <w:numId w:val="8"/>
        </w:numPr>
      </w:pPr>
      <w:r>
        <w:t xml:space="preserve">В качестве инструмента для проведения итоговой комплексной работы используется пособие «Мои достижения. Итоговые комплексные работы. 1 класс» авторов О.Б. Логиновой, С.Г. Яковлевой. Издательство «Просвещение», 2009. (Серия «Стандарты второго поколения»). </w:t>
      </w:r>
    </w:p>
    <w:p w:rsidR="00DE7B7C" w:rsidRDefault="00AC26E8">
      <w:pPr>
        <w:spacing w:after="47"/>
        <w:ind w:left="10"/>
      </w:pPr>
      <w:r>
        <w:t xml:space="preserve"> Обучающийся достиг </w:t>
      </w:r>
      <w:r>
        <w:rPr>
          <w:b/>
        </w:rPr>
        <w:t>необходимого уровня</w:t>
      </w:r>
      <w:r>
        <w:t xml:space="preserve">, если верно выполнил все задания основной части или </w:t>
      </w:r>
      <w:r>
        <w:rPr>
          <w:sz w:val="22"/>
        </w:rPr>
        <w:t>50 %</w:t>
      </w:r>
      <w:r>
        <w:rPr>
          <w:b/>
          <w:sz w:val="22"/>
        </w:rPr>
        <w:t xml:space="preserve"> </w:t>
      </w:r>
      <w:r>
        <w:rPr>
          <w:sz w:val="22"/>
        </w:rPr>
        <w:t>всех</w:t>
      </w:r>
      <w:r>
        <w:rPr>
          <w:b/>
          <w:sz w:val="22"/>
        </w:rPr>
        <w:t xml:space="preserve"> </w:t>
      </w:r>
      <w:r>
        <w:t xml:space="preserve">заданий. </w:t>
      </w:r>
    </w:p>
    <w:p w:rsidR="00DE7B7C" w:rsidRDefault="00AC26E8">
      <w:pPr>
        <w:spacing w:after="51"/>
        <w:ind w:left="10"/>
      </w:pPr>
      <w:r>
        <w:t>2.7</w:t>
      </w:r>
      <w:proofErr w:type="gramStart"/>
      <w:r>
        <w:t xml:space="preserve"> П</w:t>
      </w:r>
      <w:proofErr w:type="gramEnd"/>
      <w:r>
        <w:t xml:space="preserve">ри выставлении итоговой оценки за учебный период устанавливаются следующие уровни оценивания в соответствии с минимальной ориентировочной диагностической программой оценивания предметных результатов обучающихся 1 классов: «выше базового уровня», «базовый уровень», «ниже базового уровня» </w:t>
      </w:r>
    </w:p>
    <w:p w:rsidR="00DE7B7C" w:rsidRDefault="00AC26E8" w:rsidP="00573C25">
      <w:pPr>
        <w:spacing w:after="27" w:line="259" w:lineRule="auto"/>
        <w:ind w:left="0" w:right="713" w:firstLine="0"/>
      </w:pPr>
      <w:r>
        <w:rPr>
          <w:b/>
        </w:rPr>
        <w:t xml:space="preserve">III. ПРОЦЕДУРА ОЦЕНКИ ДОСТИЖЕНИЯ </w:t>
      </w:r>
      <w:r w:rsidR="00573C25">
        <w:t xml:space="preserve"> </w:t>
      </w:r>
      <w:r>
        <w:rPr>
          <w:b/>
        </w:rPr>
        <w:t xml:space="preserve">ЛИЧНОСТНЫХ И МЕТАПРЕДМЕТНЫХ РЕЗУЛЬТАТОВ  </w:t>
      </w:r>
    </w:p>
    <w:p w:rsidR="00DE7B7C" w:rsidRDefault="00AC26E8" w:rsidP="00573C25">
      <w:pPr>
        <w:numPr>
          <w:ilvl w:val="1"/>
          <w:numId w:val="9"/>
        </w:numPr>
        <w:ind w:firstLine="708"/>
      </w:pPr>
      <w:r>
        <w:t xml:space="preserve">ФГОС НОО определил в качестве освоения основной образовательной программы наряду с предметными результатами личностные и </w:t>
      </w:r>
      <w:proofErr w:type="spellStart"/>
      <w:r>
        <w:t>метапредметные</w:t>
      </w:r>
      <w:proofErr w:type="spellEnd"/>
      <w:r>
        <w:t xml:space="preserve"> (универсальные учебные действия обучающихся: познавательные, регулятивные, коммуникативные). </w:t>
      </w:r>
    </w:p>
    <w:p w:rsidR="00DE7B7C" w:rsidRDefault="00AC26E8">
      <w:pPr>
        <w:numPr>
          <w:ilvl w:val="1"/>
          <w:numId w:val="9"/>
        </w:numPr>
        <w:ind w:firstLine="708"/>
      </w:pPr>
      <w:r>
        <w:t xml:space="preserve">Оценка достижения личностных  и </w:t>
      </w:r>
      <w:proofErr w:type="spellStart"/>
      <w:r>
        <w:t>метапредметных</w:t>
      </w:r>
      <w:proofErr w:type="spellEnd"/>
      <w:r>
        <w:t xml:space="preserve"> результатов обучающихся осуществляется 2 раза в год (1 и 2 полугодия) на основе минимальной ориентировочной диагностической программы формирования универсальных учебных действий по 3 уровням, при этом классным руководителем совместно с учителями предметниками заполняется технологическая карта </w:t>
      </w:r>
      <w:proofErr w:type="spellStart"/>
      <w:r>
        <w:t>сформированности</w:t>
      </w:r>
      <w:proofErr w:type="spellEnd"/>
      <w:r>
        <w:t xml:space="preserve"> УУД и листок достижений обучающихся.  </w:t>
      </w:r>
    </w:p>
    <w:p w:rsidR="00DE7B7C" w:rsidRDefault="00AC26E8">
      <w:pPr>
        <w:ind w:left="0" w:firstLine="708"/>
      </w:pPr>
      <w:r>
        <w:t>3.3</w:t>
      </w:r>
      <w:proofErr w:type="gramStart"/>
      <w:r>
        <w:t xml:space="preserve"> В</w:t>
      </w:r>
      <w:proofErr w:type="gramEnd"/>
      <w:r>
        <w:t xml:space="preserve"> качестве инструмента для оценки достижения  </w:t>
      </w:r>
      <w:proofErr w:type="spellStart"/>
      <w:r>
        <w:t>метапредметных</w:t>
      </w:r>
      <w:proofErr w:type="spellEnd"/>
      <w:r>
        <w:t xml:space="preserve"> и личностных результатов предлагается пособие «Диагностика </w:t>
      </w:r>
      <w:proofErr w:type="spellStart"/>
      <w:r>
        <w:t>метапредметных</w:t>
      </w:r>
      <w:proofErr w:type="spellEnd"/>
      <w:r>
        <w:t xml:space="preserve"> и личностных результатов начального образования. Проверочные работы. 1 класс» </w:t>
      </w:r>
      <w:proofErr w:type="spellStart"/>
      <w:r>
        <w:t>Бунеевой</w:t>
      </w:r>
      <w:proofErr w:type="spellEnd"/>
      <w:r>
        <w:t xml:space="preserve"> Е.В., Вахрушева А.А., Козловой С.А., </w:t>
      </w:r>
      <w:proofErr w:type="spellStart"/>
      <w:r>
        <w:t>Чиндиловой</w:t>
      </w:r>
      <w:proofErr w:type="spellEnd"/>
      <w:r>
        <w:t xml:space="preserve"> О.В. Издательство «</w:t>
      </w:r>
      <w:proofErr w:type="spellStart"/>
      <w:r>
        <w:t>Баласс</w:t>
      </w:r>
      <w:proofErr w:type="spellEnd"/>
      <w:r>
        <w:t xml:space="preserve">», 2011. </w:t>
      </w:r>
    </w:p>
    <w:p w:rsidR="00DE7B7C" w:rsidRDefault="00AC26E8">
      <w:pPr>
        <w:ind w:left="0" w:firstLine="708"/>
      </w:pPr>
      <w:r>
        <w:t xml:space="preserve">Данная диагностика включает в себя две проверочные работы, каждая представлена в четырёх вариантах. Проверочная работа № 1 включает 11 заданий на выявление </w:t>
      </w:r>
      <w:proofErr w:type="spellStart"/>
      <w:r>
        <w:t>метапредметных</w:t>
      </w:r>
      <w:proofErr w:type="spellEnd"/>
      <w:r>
        <w:t xml:space="preserve"> и личностных результатов. Проверочная работа № 2 включает 15 заданий и носит интегрированный характер: даёт возможность проверить три группы результатов (предметные, </w:t>
      </w:r>
      <w:proofErr w:type="spellStart"/>
      <w:r>
        <w:t>метапредметные</w:t>
      </w:r>
      <w:proofErr w:type="spellEnd"/>
      <w:r>
        <w:t xml:space="preserve"> и личностные). </w:t>
      </w:r>
    </w:p>
    <w:p w:rsidR="00DE7B7C" w:rsidRDefault="00AC26E8" w:rsidP="00573C25">
      <w:pPr>
        <w:spacing w:after="3" w:line="259" w:lineRule="auto"/>
        <w:ind w:left="0" w:right="707" w:firstLine="0"/>
      </w:pPr>
      <w:r>
        <w:rPr>
          <w:b/>
        </w:rPr>
        <w:t xml:space="preserve">IV. РАБОЧИЙ ЖУРНАЛ УЧИТЕЛЯ </w:t>
      </w:r>
    </w:p>
    <w:p w:rsidR="00DE7B7C" w:rsidRDefault="00DE7B7C" w:rsidP="00573C25">
      <w:pPr>
        <w:spacing w:after="20" w:line="259" w:lineRule="auto"/>
        <w:ind w:left="0" w:firstLine="0"/>
        <w:jc w:val="left"/>
      </w:pPr>
    </w:p>
    <w:p w:rsidR="00DE7B7C" w:rsidRDefault="00AC26E8" w:rsidP="00573C25">
      <w:pPr>
        <w:numPr>
          <w:ilvl w:val="1"/>
          <w:numId w:val="10"/>
        </w:numPr>
        <w:ind w:firstLine="708"/>
      </w:pPr>
      <w:r>
        <w:t xml:space="preserve">В рабочем журнале учителя фиксируются результаты диагностических работ, итоговой комплексной работы и предметные результаты по учебным периодам  </w:t>
      </w:r>
    </w:p>
    <w:p w:rsidR="00DE7B7C" w:rsidRDefault="00AC26E8">
      <w:pPr>
        <w:numPr>
          <w:ilvl w:val="1"/>
          <w:numId w:val="10"/>
        </w:numPr>
        <w:ind w:firstLine="708"/>
      </w:pPr>
      <w:r>
        <w:t xml:space="preserve">Рабочий журнал имеет следующую структуру: </w:t>
      </w:r>
    </w:p>
    <w:p w:rsidR="00DE7B7C" w:rsidRDefault="00AC26E8">
      <w:pPr>
        <w:numPr>
          <w:ilvl w:val="2"/>
          <w:numId w:val="11"/>
        </w:numPr>
        <w:ind w:firstLine="708"/>
      </w:pPr>
      <w:r>
        <w:t>Технологические карты и таблицы результатов диагностических работ по математике, русскому языку, литературному ч</w:t>
      </w:r>
      <w:r w:rsidR="00573C25">
        <w:t>тению, окружающему миру, татарск</w:t>
      </w:r>
      <w:r>
        <w:t xml:space="preserve">ому языку.  </w:t>
      </w:r>
    </w:p>
    <w:p w:rsidR="00DE7B7C" w:rsidRDefault="00AC26E8">
      <w:pPr>
        <w:numPr>
          <w:ilvl w:val="2"/>
          <w:numId w:val="11"/>
        </w:numPr>
        <w:ind w:firstLine="708"/>
      </w:pPr>
      <w:r>
        <w:t xml:space="preserve">Диагностика личностных и </w:t>
      </w:r>
      <w:proofErr w:type="spellStart"/>
      <w:r>
        <w:t>метапредметных</w:t>
      </w:r>
      <w:proofErr w:type="spellEnd"/>
      <w:r>
        <w:t xml:space="preserve"> результатов обучающихся. </w:t>
      </w:r>
    </w:p>
    <w:p w:rsidR="00DE7B7C" w:rsidRDefault="00AC26E8">
      <w:pPr>
        <w:numPr>
          <w:ilvl w:val="2"/>
          <w:numId w:val="11"/>
        </w:numPr>
        <w:ind w:firstLine="708"/>
      </w:pPr>
      <w:r>
        <w:t xml:space="preserve">Результаты итоговой комплексной работы. </w:t>
      </w:r>
    </w:p>
    <w:p w:rsidR="00DE7B7C" w:rsidRDefault="00AC26E8">
      <w:pPr>
        <w:spacing w:after="29" w:line="259" w:lineRule="auto"/>
        <w:ind w:left="708" w:firstLine="0"/>
        <w:jc w:val="left"/>
      </w:pPr>
      <w:r>
        <w:t xml:space="preserve"> </w:t>
      </w:r>
    </w:p>
    <w:p w:rsidR="00DE7B7C" w:rsidRDefault="00AC26E8" w:rsidP="00573C25">
      <w:pPr>
        <w:spacing w:after="26" w:line="259" w:lineRule="auto"/>
        <w:ind w:left="0" w:right="714" w:firstLine="0"/>
      </w:pPr>
      <w:r>
        <w:rPr>
          <w:b/>
        </w:rPr>
        <w:t xml:space="preserve">V. ВЗАИМОДЕЙСТВИЕ С РОДИТЕЛЯМИ В ПРОЦЕССЕ БЕЗОТМЕТОЧНОГО ОБУЧЕНИЯ </w:t>
      </w:r>
    </w:p>
    <w:p w:rsidR="00DE7B7C" w:rsidRDefault="00AC26E8">
      <w:pPr>
        <w:numPr>
          <w:ilvl w:val="1"/>
          <w:numId w:val="12"/>
        </w:numPr>
        <w:ind w:firstLine="708"/>
      </w:pPr>
      <w:r>
        <w:lastRenderedPageBreak/>
        <w:t xml:space="preserve">На родительских собраниях учителя знакомят родителей обучающихся с особенностями </w:t>
      </w:r>
    </w:p>
    <w:p w:rsidR="00DE7B7C" w:rsidRDefault="00AC26E8" w:rsidP="00573C25">
      <w:pPr>
        <w:ind w:left="10"/>
      </w:pPr>
      <w:r>
        <w:t xml:space="preserve">оценивания в первом классе, называют преимущества </w:t>
      </w:r>
      <w:proofErr w:type="spellStart"/>
      <w:r>
        <w:t>безотметочной</w:t>
      </w:r>
      <w:proofErr w:type="spellEnd"/>
      <w:r>
        <w:t xml:space="preserve"> системы обучения. </w:t>
      </w:r>
    </w:p>
    <w:p w:rsidR="00DE7B7C" w:rsidRDefault="00AC26E8">
      <w:pPr>
        <w:numPr>
          <w:ilvl w:val="1"/>
          <w:numId w:val="12"/>
        </w:numPr>
        <w:ind w:firstLine="708"/>
      </w:pPr>
      <w:r>
        <w:t xml:space="preserve">Для информирования родителей о результатах обучения и развития обучающихся </w:t>
      </w:r>
      <w:proofErr w:type="gramStart"/>
      <w:r>
        <w:t>в</w:t>
      </w:r>
      <w:proofErr w:type="gramEnd"/>
      <w:r>
        <w:t xml:space="preserve"> </w:t>
      </w:r>
    </w:p>
    <w:p w:rsidR="00DE7B7C" w:rsidRDefault="00AC26E8" w:rsidP="00573C25">
      <w:pPr>
        <w:ind w:left="10"/>
      </w:pPr>
      <w:r>
        <w:t xml:space="preserve">конце каждой четверти учитель проводит родительское собрание и индивидуальные консультации. </w:t>
      </w:r>
    </w:p>
    <w:p w:rsidR="00DE7B7C" w:rsidRDefault="00AC26E8">
      <w:pPr>
        <w:numPr>
          <w:ilvl w:val="1"/>
          <w:numId w:val="12"/>
        </w:numPr>
        <w:ind w:firstLine="708"/>
      </w:pPr>
      <w:r>
        <w:t xml:space="preserve">При переходе обучающегося в другую школу учитель передаёт родителям «Портфолио обучающегося» вместе с листком достижений и таблицами предметных результатов. </w:t>
      </w:r>
    </w:p>
    <w:p w:rsidR="00DE7B7C" w:rsidRDefault="00AC26E8">
      <w:pPr>
        <w:spacing w:after="24" w:line="259" w:lineRule="auto"/>
        <w:ind w:left="708" w:firstLine="0"/>
        <w:jc w:val="left"/>
      </w:pPr>
      <w:r>
        <w:t xml:space="preserve"> </w:t>
      </w:r>
    </w:p>
    <w:p w:rsidR="00DE7B7C" w:rsidRDefault="00AC26E8" w:rsidP="00573C25">
      <w:pPr>
        <w:spacing w:after="3" w:line="259" w:lineRule="auto"/>
        <w:ind w:left="715" w:right="710"/>
        <w:jc w:val="left"/>
      </w:pPr>
      <w:r>
        <w:rPr>
          <w:b/>
        </w:rPr>
        <w:t>VI. ПРИЛОЖЕНИЕ</w:t>
      </w:r>
      <w:r>
        <w:t xml:space="preserve"> </w:t>
      </w:r>
    </w:p>
    <w:p w:rsidR="00DE7B7C" w:rsidRDefault="00AC26E8">
      <w:pPr>
        <w:numPr>
          <w:ilvl w:val="0"/>
          <w:numId w:val="13"/>
        </w:numPr>
        <w:ind w:hanging="360"/>
      </w:pPr>
      <w:r>
        <w:t xml:space="preserve">Для учителя:  </w:t>
      </w:r>
    </w:p>
    <w:p w:rsidR="00DE7B7C" w:rsidRDefault="00AC26E8">
      <w:pPr>
        <w:numPr>
          <w:ilvl w:val="1"/>
          <w:numId w:val="14"/>
        </w:numPr>
        <w:ind w:hanging="360"/>
      </w:pPr>
      <w:r>
        <w:t xml:space="preserve">предметные результаты освоения программного материала </w:t>
      </w:r>
    </w:p>
    <w:p w:rsidR="00DE7B7C" w:rsidRDefault="00AC26E8">
      <w:pPr>
        <w:numPr>
          <w:ilvl w:val="1"/>
          <w:numId w:val="14"/>
        </w:numPr>
        <w:ind w:hanging="360"/>
      </w:pPr>
      <w:r>
        <w:t xml:space="preserve">технологические карты предметных результатов по русскому языку, литературному чтению, математике, окружающему миру, татарскому языку по реализуемым УМК; </w:t>
      </w:r>
    </w:p>
    <w:p w:rsidR="00DE7B7C" w:rsidRDefault="00AC26E8">
      <w:pPr>
        <w:numPr>
          <w:ilvl w:val="1"/>
          <w:numId w:val="14"/>
        </w:numPr>
        <w:ind w:hanging="360"/>
      </w:pPr>
      <w:r>
        <w:t xml:space="preserve">таблицы диагностических работ по русскому языку, литературному чтению, математике, окружающему миру, татарскому языку; </w:t>
      </w:r>
    </w:p>
    <w:p w:rsidR="00DE7B7C" w:rsidRDefault="00AC26E8" w:rsidP="00573C25">
      <w:pPr>
        <w:numPr>
          <w:ilvl w:val="1"/>
          <w:numId w:val="14"/>
        </w:numPr>
        <w:ind w:hanging="360"/>
      </w:pPr>
      <w:r>
        <w:t xml:space="preserve">минимальная ориентировочная диагностическая программа оценивания предметных результатов обучающихся  </w:t>
      </w:r>
    </w:p>
    <w:p w:rsidR="00DE7B7C" w:rsidRDefault="00AC26E8">
      <w:pPr>
        <w:numPr>
          <w:ilvl w:val="0"/>
          <w:numId w:val="13"/>
        </w:numPr>
        <w:ind w:hanging="360"/>
      </w:pPr>
      <w:r>
        <w:t xml:space="preserve">Для учащихся: </w:t>
      </w:r>
    </w:p>
    <w:p w:rsidR="00DE7B7C" w:rsidRDefault="00AC26E8">
      <w:pPr>
        <w:numPr>
          <w:ilvl w:val="1"/>
          <w:numId w:val="15"/>
        </w:numPr>
        <w:ind w:hanging="365"/>
      </w:pPr>
      <w:r>
        <w:t xml:space="preserve">«Листок достижений учащегося» с указанием достигнутого уровня по учебным периодам </w:t>
      </w:r>
    </w:p>
    <w:p w:rsidR="00DE7B7C" w:rsidRDefault="00AC26E8">
      <w:pPr>
        <w:numPr>
          <w:ilvl w:val="1"/>
          <w:numId w:val="15"/>
        </w:numPr>
        <w:ind w:hanging="365"/>
      </w:pPr>
      <w:r>
        <w:t xml:space="preserve">«Портфолио обучающихся» (структура) </w:t>
      </w:r>
    </w:p>
    <w:p w:rsidR="00DE7B7C" w:rsidRDefault="00AC26E8">
      <w:pPr>
        <w:numPr>
          <w:ilvl w:val="1"/>
          <w:numId w:val="15"/>
        </w:numPr>
        <w:ind w:hanging="365"/>
      </w:pPr>
      <w:r>
        <w:t xml:space="preserve">Таблица результатов диагностических работ по русскому языку, литературному чтению, математике, окружающему миру, татарскому языку </w:t>
      </w:r>
    </w:p>
    <w:p w:rsidR="00DE7B7C" w:rsidRDefault="00AC26E8">
      <w:pPr>
        <w:numPr>
          <w:ilvl w:val="1"/>
          <w:numId w:val="15"/>
        </w:numPr>
        <w:ind w:hanging="365"/>
      </w:pPr>
      <w:r>
        <w:t>«</w:t>
      </w:r>
      <w:proofErr w:type="spellStart"/>
      <w:r>
        <w:t>Дневничок</w:t>
      </w:r>
      <w:proofErr w:type="spellEnd"/>
      <w:r>
        <w:t xml:space="preserve"> самооценки» </w:t>
      </w:r>
    </w:p>
    <w:p w:rsidR="00DE7B7C" w:rsidRDefault="00AC26E8">
      <w:pPr>
        <w:spacing w:after="0" w:line="259" w:lineRule="auto"/>
        <w:ind w:left="720" w:firstLine="0"/>
        <w:jc w:val="left"/>
      </w:pPr>
      <w:r>
        <w:t xml:space="preserve"> </w:t>
      </w:r>
    </w:p>
    <w:p w:rsidR="00DE7B7C" w:rsidRDefault="00AC26E8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:rsidR="00DE7B7C" w:rsidRDefault="00AC26E8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:rsidR="00DE7B7C" w:rsidRDefault="00AC26E8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DE7B7C" w:rsidRDefault="00AC26E8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:rsidR="00DE7B7C" w:rsidRDefault="00AC26E8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:rsidR="00DE7B7C" w:rsidRDefault="00AC26E8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:rsidR="00DE7B7C" w:rsidRDefault="00AC26E8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DE7B7C" w:rsidRDefault="00AC26E8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:rsidR="00DE7B7C" w:rsidRDefault="00AC26E8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:rsidR="00DE7B7C" w:rsidRDefault="00AC26E8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:rsidR="00DE7B7C" w:rsidRDefault="00AC26E8">
      <w:pPr>
        <w:spacing w:after="17" w:line="259" w:lineRule="auto"/>
        <w:ind w:left="0" w:firstLine="0"/>
        <w:jc w:val="left"/>
      </w:pPr>
      <w:r>
        <w:rPr>
          <w:b/>
        </w:rPr>
        <w:t xml:space="preserve"> </w:t>
      </w:r>
    </w:p>
    <w:p w:rsidR="00DE7B7C" w:rsidRDefault="00AC26E8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DE7B7C" w:rsidRDefault="00AC26E8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:rsidR="00DE7B7C" w:rsidRDefault="00AC26E8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:rsidR="00DE7B7C" w:rsidRDefault="00AC26E8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:rsidR="00DE7B7C" w:rsidRDefault="00AC26E8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DE7B7C" w:rsidRDefault="00AC26E8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:rsidR="00DE7B7C" w:rsidRDefault="00AC26E8">
      <w:pPr>
        <w:spacing w:after="16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126BBD" w:rsidRDefault="00126BBD">
      <w:pPr>
        <w:spacing w:after="16" w:line="259" w:lineRule="auto"/>
        <w:ind w:left="0" w:firstLine="0"/>
        <w:jc w:val="left"/>
      </w:pPr>
    </w:p>
    <w:p w:rsidR="00DE7B7C" w:rsidRDefault="00DE7B7C" w:rsidP="00573C25">
      <w:pPr>
        <w:spacing w:after="16" w:line="259" w:lineRule="auto"/>
        <w:ind w:left="0" w:firstLine="0"/>
        <w:jc w:val="left"/>
      </w:pPr>
    </w:p>
    <w:p w:rsidR="00DE7B7C" w:rsidRDefault="00AC26E8">
      <w:pPr>
        <w:spacing w:after="57" w:line="267" w:lineRule="auto"/>
        <w:ind w:left="10"/>
        <w:jc w:val="left"/>
      </w:pPr>
      <w:r>
        <w:rPr>
          <w:b/>
        </w:rPr>
        <w:t xml:space="preserve">Приложение 1.1 </w:t>
      </w:r>
    </w:p>
    <w:p w:rsidR="00DE7B7C" w:rsidRDefault="00AC26E8">
      <w:pPr>
        <w:spacing w:after="27" w:line="259" w:lineRule="auto"/>
        <w:ind w:left="715" w:right="710"/>
        <w:jc w:val="center"/>
      </w:pPr>
      <w:r>
        <w:rPr>
          <w:b/>
        </w:rPr>
        <w:t>ПРЕДМЕТНЫЕ РЕЗУЛЬТАТЫ</w:t>
      </w:r>
      <w:r>
        <w:t xml:space="preserve"> </w:t>
      </w:r>
    </w:p>
    <w:p w:rsidR="00DE7B7C" w:rsidRDefault="00AC26E8">
      <w:pPr>
        <w:spacing w:after="3" w:line="259" w:lineRule="auto"/>
        <w:ind w:left="715" w:right="3"/>
        <w:jc w:val="center"/>
      </w:pPr>
      <w:r>
        <w:rPr>
          <w:b/>
        </w:rPr>
        <w:lastRenderedPageBreak/>
        <w:t xml:space="preserve">ОСВОЕНИЯ ПРОГРАММНОГО МАТЕРИАЛА </w:t>
      </w:r>
    </w:p>
    <w:p w:rsidR="00DE7B7C" w:rsidRDefault="00AC26E8">
      <w:pPr>
        <w:spacing w:after="58" w:line="259" w:lineRule="auto"/>
        <w:ind w:left="708" w:firstLine="0"/>
        <w:jc w:val="left"/>
      </w:pPr>
      <w:r>
        <w:t xml:space="preserve"> </w:t>
      </w:r>
    </w:p>
    <w:p w:rsidR="00DE7B7C" w:rsidRDefault="00AC26E8">
      <w:pPr>
        <w:numPr>
          <w:ilvl w:val="1"/>
          <w:numId w:val="13"/>
        </w:numPr>
        <w:ind w:hanging="420"/>
      </w:pPr>
      <w:r>
        <w:rPr>
          <w:b/>
          <w:sz w:val="28"/>
        </w:rPr>
        <w:t>Русский язык.</w:t>
      </w:r>
      <w:r>
        <w:t xml:space="preserve">  Предметные умения в соответствии требованиям ФГОС: </w:t>
      </w:r>
    </w:p>
    <w:p w:rsidR="00DE7B7C" w:rsidRDefault="00AC26E8">
      <w:pPr>
        <w:spacing w:after="19" w:line="259" w:lineRule="auto"/>
        <w:ind w:left="708" w:firstLine="0"/>
        <w:jc w:val="left"/>
      </w:pPr>
      <w:r>
        <w:rPr>
          <w:b/>
          <w:u w:val="single" w:color="000000"/>
        </w:rPr>
        <w:t>ОБУЧЕНИЕ ГРАМОТЕ</w:t>
      </w:r>
      <w:r>
        <w:rPr>
          <w:b/>
        </w:rPr>
        <w:t xml:space="preserve"> </w:t>
      </w:r>
    </w:p>
    <w:p w:rsidR="00DE7B7C" w:rsidRDefault="00AC26E8">
      <w:pPr>
        <w:numPr>
          <w:ilvl w:val="2"/>
          <w:numId w:val="13"/>
        </w:numPr>
        <w:spacing w:after="14" w:line="267" w:lineRule="auto"/>
        <w:ind w:hanging="360"/>
        <w:jc w:val="left"/>
      </w:pPr>
      <w:r>
        <w:rPr>
          <w:b/>
        </w:rPr>
        <w:t xml:space="preserve">Фонетика </w:t>
      </w:r>
    </w:p>
    <w:p w:rsidR="00DE7B7C" w:rsidRDefault="00AC26E8">
      <w:pPr>
        <w:ind w:left="715"/>
      </w:pPr>
      <w:r>
        <w:t xml:space="preserve">Устанавливать число и последовательность звуков в слове. </w:t>
      </w:r>
    </w:p>
    <w:p w:rsidR="00DE7B7C" w:rsidRDefault="00AC26E8">
      <w:pPr>
        <w:ind w:left="715"/>
      </w:pPr>
      <w:r>
        <w:t xml:space="preserve">Различать гласные и согласные звуки. </w:t>
      </w:r>
    </w:p>
    <w:p w:rsidR="00DE7B7C" w:rsidRDefault="00AC26E8">
      <w:pPr>
        <w:ind w:left="715"/>
      </w:pPr>
      <w:r>
        <w:t xml:space="preserve">Различать ударные и безударные гласные звуки. </w:t>
      </w:r>
    </w:p>
    <w:p w:rsidR="00DE7B7C" w:rsidRDefault="00AC26E8">
      <w:pPr>
        <w:ind w:left="715"/>
      </w:pPr>
      <w:r>
        <w:t xml:space="preserve">Различать твёрдые и мягкие согласные звуки. </w:t>
      </w:r>
    </w:p>
    <w:p w:rsidR="00DE7B7C" w:rsidRDefault="00AC26E8">
      <w:pPr>
        <w:ind w:left="715"/>
      </w:pPr>
      <w:r>
        <w:t xml:space="preserve">Различать звонкие и глухие согласные звуки. </w:t>
      </w:r>
    </w:p>
    <w:p w:rsidR="00DE7B7C" w:rsidRDefault="00AC26E8">
      <w:pPr>
        <w:ind w:left="715"/>
      </w:pPr>
      <w:r>
        <w:t xml:space="preserve">Делить слова на слоги. Подбирать слова с заданным количеством слогов. </w:t>
      </w:r>
    </w:p>
    <w:p w:rsidR="00DE7B7C" w:rsidRDefault="00AC26E8">
      <w:pPr>
        <w:ind w:left="715"/>
      </w:pPr>
      <w:r>
        <w:t xml:space="preserve">Определять место ударения в слове. Подбирать слова с заданным ударным слогом. </w:t>
      </w:r>
    </w:p>
    <w:p w:rsidR="00DE7B7C" w:rsidRDefault="00AC26E8">
      <w:pPr>
        <w:numPr>
          <w:ilvl w:val="2"/>
          <w:numId w:val="13"/>
        </w:numPr>
        <w:spacing w:after="14" w:line="267" w:lineRule="auto"/>
        <w:ind w:hanging="360"/>
        <w:jc w:val="left"/>
      </w:pPr>
      <w:r>
        <w:rPr>
          <w:b/>
        </w:rPr>
        <w:t xml:space="preserve">Графика </w:t>
      </w:r>
    </w:p>
    <w:p w:rsidR="00DE7B7C" w:rsidRDefault="00AC26E8">
      <w:pPr>
        <w:ind w:left="715"/>
      </w:pPr>
      <w:r>
        <w:t xml:space="preserve">Соотносить звук и соответствующую ему букву. </w:t>
      </w:r>
    </w:p>
    <w:p w:rsidR="00DE7B7C" w:rsidRDefault="00AC26E8">
      <w:pPr>
        <w:ind w:left="0" w:firstLine="708"/>
      </w:pPr>
      <w:r>
        <w:t xml:space="preserve">Овладеть позиционным способом обозначения звуков буквами. Характеризовать функцию букв, обозначающих гласные звуки в открытом слоге: буквы гласных как показатель </w:t>
      </w:r>
      <w:proofErr w:type="spellStart"/>
      <w:r>
        <w:t>твёрдостимягкости</w:t>
      </w:r>
      <w:proofErr w:type="spellEnd"/>
      <w:r>
        <w:t xml:space="preserve"> предшествующих согласных звуков. </w:t>
      </w:r>
    </w:p>
    <w:p w:rsidR="00DE7B7C" w:rsidRDefault="00AC26E8">
      <w:pPr>
        <w:ind w:left="715"/>
      </w:pPr>
      <w:r>
        <w:t xml:space="preserve">Понимать функцию букв </w:t>
      </w:r>
      <w:r>
        <w:rPr>
          <w:i/>
        </w:rPr>
        <w:t>е, ё, ю, я</w:t>
      </w:r>
      <w:r>
        <w:t xml:space="preserve">. </w:t>
      </w:r>
    </w:p>
    <w:p w:rsidR="00DE7B7C" w:rsidRDefault="00AC26E8">
      <w:pPr>
        <w:ind w:left="715"/>
      </w:pPr>
      <w:r>
        <w:t xml:space="preserve">Понимать функцию букв </w:t>
      </w:r>
      <w:r>
        <w:rPr>
          <w:i/>
        </w:rPr>
        <w:t>ь</w:t>
      </w:r>
      <w:r>
        <w:t xml:space="preserve"> и </w:t>
      </w:r>
      <w:r>
        <w:rPr>
          <w:i/>
        </w:rPr>
        <w:t>ъ.</w:t>
      </w:r>
      <w:r>
        <w:t xml:space="preserve"> </w:t>
      </w:r>
    </w:p>
    <w:p w:rsidR="00DE7B7C" w:rsidRDefault="00AC26E8">
      <w:pPr>
        <w:ind w:left="715"/>
      </w:pPr>
      <w:r>
        <w:t xml:space="preserve">Воспроизводить алфавит. </w:t>
      </w:r>
    </w:p>
    <w:p w:rsidR="00DE7B7C" w:rsidRDefault="00AC26E8">
      <w:pPr>
        <w:ind w:left="715"/>
      </w:pPr>
      <w:r>
        <w:t xml:space="preserve">Восстанавливать алфавитный порядок слов. </w:t>
      </w:r>
    </w:p>
    <w:p w:rsidR="00DE7B7C" w:rsidRDefault="00AC26E8">
      <w:pPr>
        <w:numPr>
          <w:ilvl w:val="2"/>
          <w:numId w:val="13"/>
        </w:numPr>
        <w:spacing w:after="14" w:line="267" w:lineRule="auto"/>
        <w:ind w:hanging="360"/>
        <w:jc w:val="left"/>
      </w:pPr>
      <w:r>
        <w:rPr>
          <w:b/>
        </w:rPr>
        <w:t xml:space="preserve">Чтение </w:t>
      </w:r>
    </w:p>
    <w:p w:rsidR="00DE7B7C" w:rsidRDefault="00AC26E8">
      <w:pPr>
        <w:ind w:left="0" w:firstLine="708"/>
      </w:pPr>
      <w:r>
        <w:t xml:space="preserve">Плавное слоговое чтение и чтение целыми словами со скоростью, соответствующей индивидуальному темпу. </w:t>
      </w:r>
    </w:p>
    <w:p w:rsidR="00DE7B7C" w:rsidRDefault="00AC26E8">
      <w:pPr>
        <w:ind w:left="0" w:firstLine="708"/>
      </w:pPr>
      <w:r>
        <w:t xml:space="preserve">Читать предложения и небольшие тексты с интонацией и паузами в соответствии со знаками препинания. </w:t>
      </w:r>
    </w:p>
    <w:p w:rsidR="00DE7B7C" w:rsidRDefault="00AC26E8">
      <w:pPr>
        <w:ind w:left="715"/>
      </w:pPr>
      <w:r>
        <w:t xml:space="preserve">Читать </w:t>
      </w:r>
      <w:proofErr w:type="spellStart"/>
      <w:r>
        <w:t>орфоэпически</w:t>
      </w:r>
      <w:proofErr w:type="spellEnd"/>
      <w:r>
        <w:t xml:space="preserve"> правильно (проговаривание). </w:t>
      </w:r>
    </w:p>
    <w:p w:rsidR="00DE7B7C" w:rsidRDefault="00AC26E8">
      <w:pPr>
        <w:ind w:left="715"/>
      </w:pPr>
      <w:r>
        <w:t xml:space="preserve">Осознавать смысл прочитанного. </w:t>
      </w:r>
    </w:p>
    <w:p w:rsidR="00DE7B7C" w:rsidRDefault="00AC26E8">
      <w:pPr>
        <w:ind w:left="715"/>
      </w:pPr>
      <w:r>
        <w:t xml:space="preserve">Отвечать на вопросы по прочитанному тексту. </w:t>
      </w:r>
    </w:p>
    <w:p w:rsidR="00DE7B7C" w:rsidRDefault="00AC26E8">
      <w:pPr>
        <w:ind w:left="715"/>
      </w:pPr>
      <w:r>
        <w:t xml:space="preserve">Находить содержащуюся в тексте информацию. </w:t>
      </w:r>
    </w:p>
    <w:p w:rsidR="00DE7B7C" w:rsidRDefault="00AC26E8">
      <w:pPr>
        <w:ind w:left="715"/>
      </w:pPr>
      <w:r>
        <w:t xml:space="preserve">Определять основную мысль прочитанного произведения. </w:t>
      </w:r>
    </w:p>
    <w:p w:rsidR="00DE7B7C" w:rsidRDefault="00AC26E8">
      <w:pPr>
        <w:numPr>
          <w:ilvl w:val="2"/>
          <w:numId w:val="13"/>
        </w:numPr>
        <w:spacing w:after="14" w:line="267" w:lineRule="auto"/>
        <w:ind w:hanging="360"/>
        <w:jc w:val="left"/>
      </w:pPr>
      <w:r>
        <w:rPr>
          <w:b/>
        </w:rPr>
        <w:t xml:space="preserve">Письмо </w:t>
      </w:r>
    </w:p>
    <w:p w:rsidR="00DE7B7C" w:rsidRDefault="00AC26E8">
      <w:pPr>
        <w:ind w:left="715"/>
      </w:pPr>
      <w:r>
        <w:t xml:space="preserve">Владеть начертанием письменных заглавных и строчных букв. </w:t>
      </w:r>
    </w:p>
    <w:p w:rsidR="00DE7B7C" w:rsidRDefault="00AC26E8">
      <w:pPr>
        <w:ind w:left="715"/>
      </w:pPr>
      <w:r>
        <w:t xml:space="preserve">Списывать с печатного и письменного текста. </w:t>
      </w:r>
    </w:p>
    <w:p w:rsidR="00DE7B7C" w:rsidRDefault="00AC26E8">
      <w:pPr>
        <w:ind w:left="0" w:firstLine="708"/>
      </w:pPr>
      <w:r>
        <w:t xml:space="preserve">Записывать под диктовку отдельные слова и предложения, состоящие из 3-5 слов со звуками в сильной позиции (написание не расходится с их произношением). </w:t>
      </w:r>
    </w:p>
    <w:p w:rsidR="00DE7B7C" w:rsidRDefault="00AC26E8">
      <w:pPr>
        <w:ind w:left="0" w:firstLine="708"/>
      </w:pPr>
      <w:r>
        <w:t xml:space="preserve">Списывать слова, предложения в соответствии с заданным алгоритмом, контролировать этапы своей работы. </w:t>
      </w:r>
    </w:p>
    <w:p w:rsidR="00DE7B7C" w:rsidRDefault="00AC26E8">
      <w:pPr>
        <w:ind w:left="0" w:firstLine="708"/>
      </w:pPr>
      <w:r>
        <w:t xml:space="preserve">Понимать функции небуквенных графических средств: пробела между словами, знака переноса. </w:t>
      </w:r>
    </w:p>
    <w:p w:rsidR="00DE7B7C" w:rsidRDefault="00AC26E8">
      <w:pPr>
        <w:numPr>
          <w:ilvl w:val="2"/>
          <w:numId w:val="13"/>
        </w:numPr>
        <w:spacing w:after="14" w:line="267" w:lineRule="auto"/>
        <w:ind w:hanging="360"/>
        <w:jc w:val="left"/>
      </w:pPr>
      <w:r>
        <w:rPr>
          <w:b/>
        </w:rPr>
        <w:t xml:space="preserve">Слово и предложение </w:t>
      </w:r>
    </w:p>
    <w:p w:rsidR="00DE7B7C" w:rsidRDefault="00AC26E8">
      <w:pPr>
        <w:ind w:left="715"/>
      </w:pPr>
      <w:r>
        <w:t xml:space="preserve">Различать слова и предложения. </w:t>
      </w:r>
    </w:p>
    <w:p w:rsidR="00DE7B7C" w:rsidRDefault="00AC26E8">
      <w:pPr>
        <w:ind w:left="0" w:firstLine="708"/>
      </w:pPr>
      <w:r>
        <w:t xml:space="preserve">Классифицировать слова в соответствии с их значением (слова, называющие предметы, слова, называющие признаки, слова, называющие действия). </w:t>
      </w:r>
    </w:p>
    <w:p w:rsidR="00DE7B7C" w:rsidRDefault="00AC26E8">
      <w:pPr>
        <w:ind w:left="715"/>
      </w:pPr>
      <w:r>
        <w:t xml:space="preserve">Моделировать предложение. </w:t>
      </w:r>
    </w:p>
    <w:p w:rsidR="00DE7B7C" w:rsidRDefault="00AC26E8">
      <w:pPr>
        <w:ind w:left="715"/>
      </w:pPr>
      <w:r>
        <w:t xml:space="preserve">Определять количество слов в предложении. </w:t>
      </w:r>
    </w:p>
    <w:p w:rsidR="00DE7B7C" w:rsidRDefault="00AC26E8">
      <w:pPr>
        <w:ind w:left="715"/>
      </w:pPr>
      <w:r>
        <w:t xml:space="preserve">Списывать деформированный текст с его параллельной корректировкой. </w:t>
      </w:r>
    </w:p>
    <w:p w:rsidR="00DE7B7C" w:rsidRDefault="00AC26E8">
      <w:pPr>
        <w:ind w:left="0" w:firstLine="708"/>
      </w:pPr>
      <w:r>
        <w:t xml:space="preserve">Придумывать предложение с заданным словом с последующим распространением предложений. </w:t>
      </w:r>
    </w:p>
    <w:p w:rsidR="00DE7B7C" w:rsidRDefault="00AC26E8">
      <w:pPr>
        <w:numPr>
          <w:ilvl w:val="2"/>
          <w:numId w:val="13"/>
        </w:numPr>
        <w:spacing w:after="14" w:line="267" w:lineRule="auto"/>
        <w:ind w:hanging="360"/>
        <w:jc w:val="left"/>
      </w:pPr>
      <w:r>
        <w:rPr>
          <w:b/>
        </w:rPr>
        <w:t xml:space="preserve">Орфография </w:t>
      </w:r>
    </w:p>
    <w:p w:rsidR="00DE7B7C" w:rsidRDefault="00AC26E8">
      <w:pPr>
        <w:tabs>
          <w:tab w:val="center" w:pos="2764"/>
        </w:tabs>
        <w:ind w:left="0" w:firstLine="0"/>
        <w:jc w:val="left"/>
      </w:pPr>
      <w:r>
        <w:lastRenderedPageBreak/>
        <w:t xml:space="preserve">  </w:t>
      </w:r>
      <w:r>
        <w:tab/>
        <w:t xml:space="preserve">Писать раздельно слова в предложении. </w:t>
      </w:r>
    </w:p>
    <w:p w:rsidR="00DE7B7C" w:rsidRDefault="00AC26E8">
      <w:pPr>
        <w:ind w:left="715"/>
      </w:pPr>
      <w:r>
        <w:t xml:space="preserve">Находить в тексте и писать слова с буквосочетаниями </w:t>
      </w:r>
      <w:proofErr w:type="spellStart"/>
      <w:r>
        <w:rPr>
          <w:i/>
        </w:rPr>
        <w:t>жи</w:t>
      </w:r>
      <w:proofErr w:type="spellEnd"/>
      <w:r>
        <w:rPr>
          <w:i/>
        </w:rPr>
        <w:t xml:space="preserve">-ши, </w:t>
      </w:r>
      <w:proofErr w:type="spellStart"/>
      <w:proofErr w:type="gramStart"/>
      <w:r>
        <w:rPr>
          <w:i/>
        </w:rPr>
        <w:t>ча</w:t>
      </w:r>
      <w:proofErr w:type="spellEnd"/>
      <w:r>
        <w:rPr>
          <w:i/>
        </w:rPr>
        <w:t>-ща</w:t>
      </w:r>
      <w:proofErr w:type="gramEnd"/>
      <w:r>
        <w:rPr>
          <w:i/>
        </w:rPr>
        <w:t>, чу-</w:t>
      </w:r>
      <w:proofErr w:type="spellStart"/>
      <w:r>
        <w:rPr>
          <w:i/>
        </w:rPr>
        <w:t>щу</w:t>
      </w:r>
      <w:proofErr w:type="spellEnd"/>
      <w:r>
        <w:t xml:space="preserve">. </w:t>
      </w:r>
    </w:p>
    <w:p w:rsidR="00DE7B7C" w:rsidRDefault="00AC26E8">
      <w:pPr>
        <w:ind w:left="10" w:right="3577"/>
      </w:pPr>
      <w:r>
        <w:t xml:space="preserve"> </w:t>
      </w:r>
      <w:r>
        <w:tab/>
        <w:t xml:space="preserve">Писать заглавную букву в именах собственных.  </w:t>
      </w:r>
      <w:r>
        <w:tab/>
        <w:t xml:space="preserve">Переносить слова по слогам. </w:t>
      </w:r>
    </w:p>
    <w:p w:rsidR="00DE7B7C" w:rsidRDefault="00AC26E8">
      <w:pPr>
        <w:ind w:left="715"/>
      </w:pPr>
      <w:r>
        <w:t xml:space="preserve">Писать заглавную букву в начале предложения. </w:t>
      </w:r>
    </w:p>
    <w:p w:rsidR="00DE7B7C" w:rsidRDefault="00AC26E8">
      <w:pPr>
        <w:ind w:left="715"/>
      </w:pPr>
      <w:r>
        <w:t xml:space="preserve">Ставить знаки препинания в конце предложения. </w:t>
      </w:r>
    </w:p>
    <w:p w:rsidR="00DE7B7C" w:rsidRDefault="00AC26E8">
      <w:pPr>
        <w:numPr>
          <w:ilvl w:val="2"/>
          <w:numId w:val="13"/>
        </w:numPr>
        <w:spacing w:after="14" w:line="267" w:lineRule="auto"/>
        <w:ind w:hanging="360"/>
        <w:jc w:val="left"/>
      </w:pPr>
      <w:r>
        <w:rPr>
          <w:b/>
        </w:rPr>
        <w:t xml:space="preserve">Развитие речи </w:t>
      </w:r>
    </w:p>
    <w:p w:rsidR="00DE7B7C" w:rsidRDefault="00AC26E8">
      <w:pPr>
        <w:ind w:left="715"/>
      </w:pPr>
      <w:r>
        <w:t xml:space="preserve">Составлять текст по серии картинок. </w:t>
      </w:r>
    </w:p>
    <w:p w:rsidR="00DE7B7C" w:rsidRDefault="00AC26E8">
      <w:pPr>
        <w:ind w:left="715"/>
      </w:pPr>
      <w:r>
        <w:t xml:space="preserve">Пересказывать содержание текста с опорой на вопросы учителя. </w:t>
      </w:r>
    </w:p>
    <w:p w:rsidR="00DE7B7C" w:rsidRDefault="00AC26E8">
      <w:pPr>
        <w:spacing w:after="28" w:line="259" w:lineRule="auto"/>
        <w:ind w:left="708" w:firstLine="0"/>
        <w:jc w:val="left"/>
      </w:pPr>
      <w:r>
        <w:t xml:space="preserve"> </w:t>
      </w:r>
    </w:p>
    <w:p w:rsidR="00DE7B7C" w:rsidRDefault="00AC26E8">
      <w:pPr>
        <w:numPr>
          <w:ilvl w:val="1"/>
          <w:numId w:val="13"/>
        </w:numPr>
        <w:spacing w:after="33" w:line="259" w:lineRule="auto"/>
        <w:ind w:hanging="420"/>
      </w:pPr>
      <w:r>
        <w:rPr>
          <w:b/>
          <w:u w:val="single" w:color="000000"/>
        </w:rPr>
        <w:t>РУССКИЙ ЯЗЫК.</w:t>
      </w:r>
      <w:r>
        <w:t xml:space="preserve"> </w:t>
      </w:r>
      <w:r>
        <w:rPr>
          <w:b/>
          <w:sz w:val="22"/>
          <w:u w:val="single" w:color="000000"/>
        </w:rPr>
        <w:t>Систематический курс.</w:t>
      </w:r>
      <w:r>
        <w:rPr>
          <w:b/>
          <w:sz w:val="22"/>
        </w:rPr>
        <w:t xml:space="preserve"> </w:t>
      </w:r>
      <w:r>
        <w:t xml:space="preserve"> </w:t>
      </w:r>
    </w:p>
    <w:p w:rsidR="00DE7B7C" w:rsidRDefault="00AC26E8">
      <w:pPr>
        <w:numPr>
          <w:ilvl w:val="2"/>
          <w:numId w:val="13"/>
        </w:numPr>
        <w:spacing w:after="14" w:line="267" w:lineRule="auto"/>
        <w:ind w:hanging="360"/>
        <w:jc w:val="left"/>
      </w:pPr>
      <w:r>
        <w:rPr>
          <w:b/>
        </w:rPr>
        <w:t xml:space="preserve">Фонетика и орфоэпия </w:t>
      </w:r>
    </w:p>
    <w:p w:rsidR="00DE7B7C" w:rsidRDefault="00AC26E8">
      <w:pPr>
        <w:tabs>
          <w:tab w:val="center" w:pos="2661"/>
        </w:tabs>
        <w:ind w:left="0" w:firstLine="0"/>
        <w:jc w:val="left"/>
      </w:pPr>
      <w:r>
        <w:t xml:space="preserve"> </w:t>
      </w:r>
      <w:r>
        <w:tab/>
        <w:t xml:space="preserve">Различать гласные и согласные звуки. </w:t>
      </w:r>
    </w:p>
    <w:p w:rsidR="00DE7B7C" w:rsidRDefault="00AC26E8">
      <w:pPr>
        <w:ind w:left="715"/>
      </w:pPr>
      <w:r>
        <w:t xml:space="preserve">Находить в словах ударные и безударные гласные звуки. </w:t>
      </w:r>
    </w:p>
    <w:p w:rsidR="00DE7B7C" w:rsidRDefault="00AC26E8">
      <w:pPr>
        <w:ind w:left="715"/>
      </w:pPr>
      <w:r>
        <w:t xml:space="preserve">Различать мягкие и твёрдые согласные звуки. </w:t>
      </w:r>
    </w:p>
    <w:p w:rsidR="00DE7B7C" w:rsidRDefault="00AC26E8">
      <w:pPr>
        <w:ind w:left="715"/>
      </w:pPr>
      <w:r>
        <w:t xml:space="preserve">Различать звонкие и глухие согласные звуки. </w:t>
      </w:r>
    </w:p>
    <w:p w:rsidR="00DE7B7C" w:rsidRDefault="00AC26E8">
      <w:pPr>
        <w:ind w:left="715"/>
      </w:pPr>
      <w:r>
        <w:t xml:space="preserve">Делить слова на слоги. </w:t>
      </w:r>
    </w:p>
    <w:p w:rsidR="00DE7B7C" w:rsidRDefault="00AC26E8">
      <w:pPr>
        <w:ind w:left="715"/>
      </w:pPr>
      <w:r>
        <w:t xml:space="preserve">Ставить ударение в словах. </w:t>
      </w:r>
    </w:p>
    <w:p w:rsidR="00DE7B7C" w:rsidRDefault="00AC26E8">
      <w:pPr>
        <w:numPr>
          <w:ilvl w:val="2"/>
          <w:numId w:val="13"/>
        </w:numPr>
        <w:spacing w:after="14" w:line="267" w:lineRule="auto"/>
        <w:ind w:hanging="360"/>
        <w:jc w:val="left"/>
      </w:pPr>
      <w:r>
        <w:rPr>
          <w:b/>
        </w:rPr>
        <w:t xml:space="preserve">Графика </w:t>
      </w:r>
    </w:p>
    <w:p w:rsidR="00DE7B7C" w:rsidRDefault="00AC26E8">
      <w:pPr>
        <w:ind w:left="715"/>
      </w:pPr>
      <w:r>
        <w:t xml:space="preserve">Обозначать на письме твёрдые и мягкие согласные звуки. </w:t>
      </w:r>
    </w:p>
    <w:p w:rsidR="00DE7B7C" w:rsidRDefault="00AC26E8">
      <w:pPr>
        <w:ind w:left="715"/>
      </w:pPr>
      <w:r>
        <w:t xml:space="preserve">Использовать на письме разделительные </w:t>
      </w:r>
      <w:r>
        <w:rPr>
          <w:i/>
        </w:rPr>
        <w:t>ь</w:t>
      </w:r>
      <w:r>
        <w:t xml:space="preserve"> и </w:t>
      </w:r>
      <w:r>
        <w:rPr>
          <w:i/>
        </w:rPr>
        <w:t xml:space="preserve">ъ. </w:t>
      </w:r>
    </w:p>
    <w:p w:rsidR="00DE7B7C" w:rsidRDefault="00AC26E8">
      <w:pPr>
        <w:ind w:left="0" w:firstLine="708"/>
      </w:pPr>
      <w:r>
        <w:t xml:space="preserve">Устанавливать соотношения звукового и буквенного состава слова (в том числе в словах с йотированными гласными </w:t>
      </w:r>
      <w:r>
        <w:rPr>
          <w:i/>
        </w:rPr>
        <w:t>е, ё, ю, я</w:t>
      </w:r>
      <w:r>
        <w:t xml:space="preserve">). </w:t>
      </w:r>
    </w:p>
    <w:p w:rsidR="00DE7B7C" w:rsidRDefault="00AC26E8">
      <w:pPr>
        <w:ind w:left="0" w:firstLine="708"/>
      </w:pPr>
      <w:r>
        <w:t xml:space="preserve">Использовать небуквенные графические средства: пробел между словами, знак переноса, абзац. </w:t>
      </w:r>
    </w:p>
    <w:p w:rsidR="00DE7B7C" w:rsidRDefault="00AC26E8">
      <w:pPr>
        <w:ind w:left="715"/>
      </w:pPr>
      <w:r>
        <w:t xml:space="preserve">Располагать слова в алфавитном порядке. </w:t>
      </w:r>
    </w:p>
    <w:p w:rsidR="00DE7B7C" w:rsidRDefault="00AC26E8">
      <w:pPr>
        <w:numPr>
          <w:ilvl w:val="2"/>
          <w:numId w:val="13"/>
        </w:numPr>
        <w:spacing w:after="14" w:line="267" w:lineRule="auto"/>
        <w:ind w:hanging="360"/>
        <w:jc w:val="left"/>
      </w:pPr>
      <w:r>
        <w:rPr>
          <w:b/>
        </w:rPr>
        <w:t xml:space="preserve">Состав слова </w:t>
      </w:r>
    </w:p>
    <w:p w:rsidR="00DE7B7C" w:rsidRDefault="00AC26E8">
      <w:pPr>
        <w:ind w:left="715" w:right="6314"/>
      </w:pPr>
      <w:r>
        <w:t xml:space="preserve">Находить однокоренные слова. </w:t>
      </w:r>
      <w:r>
        <w:rPr>
          <w:b/>
        </w:rPr>
        <w:t xml:space="preserve">4. Орфография и пунктуация </w:t>
      </w:r>
    </w:p>
    <w:p w:rsidR="00DE7B7C" w:rsidRDefault="00AC26E8">
      <w:pPr>
        <w:ind w:left="715"/>
      </w:pPr>
      <w:r>
        <w:t xml:space="preserve">Применять правила правописания: </w:t>
      </w:r>
    </w:p>
    <w:p w:rsidR="00DE7B7C" w:rsidRDefault="00AC26E8">
      <w:pPr>
        <w:numPr>
          <w:ilvl w:val="2"/>
          <w:numId w:val="16"/>
        </w:numPr>
        <w:spacing w:after="18" w:line="259" w:lineRule="auto"/>
        <w:ind w:left="844" w:hanging="139"/>
      </w:pPr>
      <w:r>
        <w:t xml:space="preserve">сочетания </w:t>
      </w:r>
      <w:proofErr w:type="spellStart"/>
      <w:r>
        <w:rPr>
          <w:i/>
        </w:rPr>
        <w:t>жи</w:t>
      </w:r>
      <w:proofErr w:type="spellEnd"/>
      <w:r>
        <w:rPr>
          <w:i/>
        </w:rPr>
        <w:t xml:space="preserve">-ши, </w:t>
      </w:r>
      <w:proofErr w:type="spellStart"/>
      <w:proofErr w:type="gramStart"/>
      <w:r>
        <w:rPr>
          <w:i/>
        </w:rPr>
        <w:t>ча</w:t>
      </w:r>
      <w:proofErr w:type="spellEnd"/>
      <w:r>
        <w:rPr>
          <w:i/>
        </w:rPr>
        <w:t>-ща</w:t>
      </w:r>
      <w:proofErr w:type="gramEnd"/>
      <w:r>
        <w:rPr>
          <w:i/>
        </w:rPr>
        <w:t>, чу-</w:t>
      </w:r>
      <w:proofErr w:type="spellStart"/>
      <w:r>
        <w:rPr>
          <w:i/>
        </w:rPr>
        <w:t>щу</w:t>
      </w:r>
      <w:proofErr w:type="spellEnd"/>
      <w:r>
        <w:t xml:space="preserve">; </w:t>
      </w:r>
    </w:p>
    <w:p w:rsidR="00DE7B7C" w:rsidRDefault="00AC26E8">
      <w:pPr>
        <w:numPr>
          <w:ilvl w:val="2"/>
          <w:numId w:val="16"/>
        </w:numPr>
        <w:spacing w:after="18" w:line="259" w:lineRule="auto"/>
        <w:ind w:left="844" w:hanging="139"/>
      </w:pPr>
      <w:r>
        <w:t xml:space="preserve">сочетания </w:t>
      </w:r>
      <w:proofErr w:type="spellStart"/>
      <w:r>
        <w:rPr>
          <w:i/>
        </w:rPr>
        <w:t>чк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чн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чт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щн</w:t>
      </w:r>
      <w:proofErr w:type="spellEnd"/>
      <w:r>
        <w:t xml:space="preserve">; </w:t>
      </w:r>
    </w:p>
    <w:p w:rsidR="00DE7B7C" w:rsidRDefault="00AC26E8">
      <w:pPr>
        <w:numPr>
          <w:ilvl w:val="2"/>
          <w:numId w:val="16"/>
        </w:numPr>
        <w:ind w:left="844" w:hanging="139"/>
      </w:pPr>
      <w:r>
        <w:t xml:space="preserve">перенос слов; </w:t>
      </w:r>
    </w:p>
    <w:p w:rsidR="00DE7B7C" w:rsidRDefault="00AC26E8">
      <w:pPr>
        <w:numPr>
          <w:ilvl w:val="2"/>
          <w:numId w:val="16"/>
        </w:numPr>
        <w:ind w:left="844" w:hanging="139"/>
      </w:pPr>
      <w:r>
        <w:t xml:space="preserve">разделительные </w:t>
      </w:r>
      <w:r>
        <w:rPr>
          <w:i/>
        </w:rPr>
        <w:t>ъ</w:t>
      </w:r>
      <w:r>
        <w:t xml:space="preserve"> и </w:t>
      </w:r>
      <w:r>
        <w:rPr>
          <w:i/>
        </w:rPr>
        <w:t xml:space="preserve">ь; </w:t>
      </w:r>
    </w:p>
    <w:p w:rsidR="00DE7B7C" w:rsidRDefault="00AC26E8">
      <w:pPr>
        <w:numPr>
          <w:ilvl w:val="2"/>
          <w:numId w:val="16"/>
        </w:numPr>
        <w:ind w:left="844" w:hanging="139"/>
      </w:pPr>
      <w:r>
        <w:t xml:space="preserve">большая буква в начале предложения;  </w:t>
      </w:r>
    </w:p>
    <w:p w:rsidR="00DE7B7C" w:rsidRDefault="00AC26E8">
      <w:pPr>
        <w:numPr>
          <w:ilvl w:val="2"/>
          <w:numId w:val="16"/>
        </w:numPr>
        <w:ind w:left="844" w:hanging="139"/>
      </w:pPr>
      <w:r>
        <w:t xml:space="preserve">большая буква в именах собственных; </w:t>
      </w:r>
    </w:p>
    <w:p w:rsidR="00DE7B7C" w:rsidRDefault="00AC26E8">
      <w:pPr>
        <w:numPr>
          <w:ilvl w:val="2"/>
          <w:numId w:val="16"/>
        </w:numPr>
        <w:ind w:left="844" w:hanging="139"/>
      </w:pPr>
      <w:r>
        <w:t xml:space="preserve">знаки препинания в конце предложения: точка, вопросительный и восклицательный знаки. </w:t>
      </w:r>
    </w:p>
    <w:p w:rsidR="00DE7B7C" w:rsidRDefault="00AC26E8">
      <w:pPr>
        <w:spacing w:after="14" w:line="267" w:lineRule="auto"/>
        <w:ind w:left="703"/>
        <w:jc w:val="left"/>
      </w:pPr>
      <w:r>
        <w:rPr>
          <w:b/>
        </w:rPr>
        <w:t xml:space="preserve">5. Развитие речи </w:t>
      </w:r>
    </w:p>
    <w:p w:rsidR="00DE7B7C" w:rsidRDefault="00AC26E8">
      <w:pPr>
        <w:ind w:left="715" w:right="4568"/>
      </w:pPr>
      <w:r>
        <w:t xml:space="preserve">Различать текст от набора предложений. Называть признаки текста. </w:t>
      </w:r>
    </w:p>
    <w:p w:rsidR="00DE7B7C" w:rsidRDefault="00AC26E8">
      <w:pPr>
        <w:spacing w:after="56" w:line="259" w:lineRule="auto"/>
        <w:ind w:left="708" w:firstLine="0"/>
        <w:jc w:val="left"/>
      </w:pPr>
      <w:r>
        <w:t xml:space="preserve"> </w:t>
      </w:r>
    </w:p>
    <w:p w:rsidR="00DE7B7C" w:rsidRDefault="00AC26E8">
      <w:pPr>
        <w:numPr>
          <w:ilvl w:val="1"/>
          <w:numId w:val="13"/>
        </w:numPr>
        <w:ind w:hanging="420"/>
      </w:pPr>
      <w:r>
        <w:rPr>
          <w:b/>
          <w:sz w:val="28"/>
        </w:rPr>
        <w:t>Литературное чтение</w:t>
      </w:r>
      <w:r>
        <w:rPr>
          <w:b/>
        </w:rPr>
        <w:t xml:space="preserve">. </w:t>
      </w:r>
      <w:r>
        <w:t xml:space="preserve">Предметные умения в соответствии требованиям ФГОС: </w:t>
      </w:r>
    </w:p>
    <w:p w:rsidR="00DE7B7C" w:rsidRDefault="00AC26E8">
      <w:pPr>
        <w:numPr>
          <w:ilvl w:val="2"/>
          <w:numId w:val="13"/>
        </w:numPr>
        <w:spacing w:after="14" w:line="267" w:lineRule="auto"/>
        <w:ind w:hanging="360"/>
        <w:jc w:val="left"/>
      </w:pPr>
      <w:proofErr w:type="spellStart"/>
      <w:r>
        <w:rPr>
          <w:b/>
        </w:rPr>
        <w:t>Аудирование</w:t>
      </w:r>
      <w:proofErr w:type="spellEnd"/>
      <w:r>
        <w:rPr>
          <w:b/>
        </w:rPr>
        <w:t xml:space="preserve"> (слушание) </w:t>
      </w:r>
    </w:p>
    <w:p w:rsidR="00DE7B7C" w:rsidRDefault="00AC26E8">
      <w:pPr>
        <w:ind w:left="715"/>
      </w:pPr>
      <w:r>
        <w:t xml:space="preserve">Понимать содержание звучащего текста. </w:t>
      </w:r>
    </w:p>
    <w:p w:rsidR="00DE7B7C" w:rsidRDefault="00AC26E8">
      <w:pPr>
        <w:ind w:left="715"/>
      </w:pPr>
      <w:r>
        <w:t xml:space="preserve">Отвечать на вопросы по содержанию услышанного текста. </w:t>
      </w:r>
    </w:p>
    <w:p w:rsidR="00DE7B7C" w:rsidRDefault="00AC26E8">
      <w:pPr>
        <w:ind w:left="715"/>
      </w:pPr>
      <w:r>
        <w:t xml:space="preserve">Определять жанр художественных произведений. </w:t>
      </w:r>
    </w:p>
    <w:p w:rsidR="00DE7B7C" w:rsidRDefault="00AC26E8">
      <w:pPr>
        <w:ind w:left="715" w:right="934"/>
      </w:pPr>
      <w:r>
        <w:lastRenderedPageBreak/>
        <w:t xml:space="preserve">Характеризовать героя произведения (положительный или отрицательный). </w:t>
      </w:r>
      <w:r>
        <w:rPr>
          <w:b/>
        </w:rPr>
        <w:t xml:space="preserve">2.Чтение </w:t>
      </w:r>
    </w:p>
    <w:p w:rsidR="00DE7B7C" w:rsidRDefault="00AC26E8">
      <w:pPr>
        <w:spacing w:after="23" w:line="259" w:lineRule="auto"/>
        <w:ind w:left="703"/>
        <w:jc w:val="left"/>
      </w:pPr>
      <w:r>
        <w:rPr>
          <w:u w:val="single" w:color="000000"/>
        </w:rPr>
        <w:t>Чтение вслух</w:t>
      </w:r>
      <w:r>
        <w:t xml:space="preserve">  </w:t>
      </w:r>
    </w:p>
    <w:p w:rsidR="00DE7B7C" w:rsidRDefault="00AC26E8">
      <w:pPr>
        <w:ind w:left="715"/>
      </w:pPr>
      <w:r>
        <w:t xml:space="preserve">Читать вслух слоги, слова, предложения; плавно читать целыми словами. Постепенно увеличивать скорость в соответствии с индивидуальными возможностями. Читать текст с интонационным выделением знаков препинания. </w:t>
      </w:r>
    </w:p>
    <w:p w:rsidR="00DE7B7C" w:rsidRDefault="00AC26E8">
      <w:pPr>
        <w:spacing w:after="17" w:line="259" w:lineRule="auto"/>
        <w:ind w:left="708" w:firstLine="0"/>
        <w:jc w:val="left"/>
      </w:pPr>
      <w:r>
        <w:rPr>
          <w:b/>
        </w:rPr>
        <w:t xml:space="preserve"> </w:t>
      </w:r>
    </w:p>
    <w:p w:rsidR="00DE7B7C" w:rsidRDefault="00AC26E8">
      <w:pPr>
        <w:spacing w:after="23" w:line="259" w:lineRule="auto"/>
        <w:ind w:left="703"/>
        <w:jc w:val="left"/>
      </w:pPr>
      <w:r>
        <w:rPr>
          <w:u w:val="single" w:color="000000"/>
        </w:rPr>
        <w:t>Чтение про себя</w:t>
      </w:r>
      <w:r>
        <w:t xml:space="preserve"> </w:t>
      </w:r>
    </w:p>
    <w:p w:rsidR="00DE7B7C" w:rsidRDefault="00AC26E8">
      <w:pPr>
        <w:ind w:left="715"/>
      </w:pPr>
      <w:r>
        <w:t xml:space="preserve">Осознавать прочитанный текст. </w:t>
      </w:r>
    </w:p>
    <w:p w:rsidR="00DE7B7C" w:rsidRDefault="00AC26E8">
      <w:pPr>
        <w:ind w:left="715"/>
      </w:pPr>
      <w:r>
        <w:t xml:space="preserve">Отвечать на вопросы, используя текст. </w:t>
      </w:r>
    </w:p>
    <w:p w:rsidR="00DE7B7C" w:rsidRDefault="00AC26E8">
      <w:pPr>
        <w:spacing w:after="23" w:line="259" w:lineRule="auto"/>
        <w:ind w:left="703"/>
        <w:jc w:val="left"/>
      </w:pPr>
      <w:r>
        <w:rPr>
          <w:u w:val="single" w:color="000000"/>
        </w:rPr>
        <w:t>Работа с разными видами текста</w:t>
      </w:r>
      <w:r>
        <w:t xml:space="preserve"> </w:t>
      </w:r>
    </w:p>
    <w:p w:rsidR="00DE7B7C" w:rsidRDefault="00573C25" w:rsidP="00126BBD">
      <w:pPr>
        <w:spacing w:after="0" w:line="259" w:lineRule="auto"/>
        <w:ind w:left="720" w:firstLine="0"/>
        <w:jc w:val="left"/>
      </w:pPr>
      <w:r>
        <w:rPr>
          <w:b/>
          <w:sz w:val="20"/>
        </w:rPr>
        <w:t xml:space="preserve"> </w:t>
      </w:r>
      <w:r w:rsidR="00AC26E8">
        <w:t>Прогнозировать те</w:t>
      </w:r>
      <w:r w:rsidR="00D82E74">
        <w:t>кст по заголовку, иллюстрациям</w:t>
      </w:r>
      <w:proofErr w:type="gramStart"/>
      <w:r w:rsidR="00D82E74">
        <w:t xml:space="preserve">                                                                </w:t>
      </w:r>
      <w:r w:rsidR="00AC26E8">
        <w:t>В</w:t>
      </w:r>
      <w:proofErr w:type="gramEnd"/>
      <w:r w:rsidR="00AC26E8">
        <w:t xml:space="preserve">ыбирать заголовок произведения из предложенных учителем. </w:t>
      </w:r>
    </w:p>
    <w:p w:rsidR="00DE7B7C" w:rsidRDefault="00AC26E8" w:rsidP="00D82E74">
      <w:pPr>
        <w:ind w:right="5228"/>
      </w:pPr>
      <w:r>
        <w:t xml:space="preserve">Определять тему произведения. Определять главную мысль произведения. </w:t>
      </w:r>
    </w:p>
    <w:p w:rsidR="00DE7B7C" w:rsidRDefault="00AC26E8">
      <w:pPr>
        <w:spacing w:after="58" w:line="259" w:lineRule="auto"/>
        <w:ind w:left="0" w:firstLine="0"/>
        <w:jc w:val="left"/>
      </w:pPr>
      <w:r>
        <w:t xml:space="preserve"> </w:t>
      </w:r>
    </w:p>
    <w:p w:rsidR="00DE7B7C" w:rsidRDefault="00AC26E8">
      <w:pPr>
        <w:ind w:left="715"/>
      </w:pPr>
      <w:r>
        <w:t xml:space="preserve">2.4. </w:t>
      </w:r>
      <w:r>
        <w:rPr>
          <w:b/>
          <w:sz w:val="28"/>
        </w:rPr>
        <w:t>Математика.</w:t>
      </w:r>
      <w:r>
        <w:t xml:space="preserve"> Предметные умения в соответствии требованиям ФГОС: </w:t>
      </w:r>
    </w:p>
    <w:p w:rsidR="00DE7B7C" w:rsidRDefault="00AC26E8">
      <w:pPr>
        <w:numPr>
          <w:ilvl w:val="0"/>
          <w:numId w:val="17"/>
        </w:numPr>
        <w:spacing w:after="14" w:line="267" w:lineRule="auto"/>
        <w:ind w:hanging="240"/>
        <w:jc w:val="left"/>
      </w:pPr>
      <w:r>
        <w:rPr>
          <w:b/>
        </w:rPr>
        <w:t>Числа и величины</w:t>
      </w:r>
      <w:proofErr w:type="gramStart"/>
      <w:r>
        <w:rPr>
          <w:b/>
        </w:rPr>
        <w:t xml:space="preserve"> </w:t>
      </w:r>
      <w:r>
        <w:t>С</w:t>
      </w:r>
      <w:proofErr w:type="gramEnd"/>
      <w:r>
        <w:t xml:space="preserve">читать предметы. </w:t>
      </w:r>
    </w:p>
    <w:p w:rsidR="00DE7B7C" w:rsidRDefault="00AC26E8">
      <w:pPr>
        <w:ind w:left="715"/>
      </w:pPr>
      <w:r>
        <w:t xml:space="preserve">Обозначать цифрой количество предметов. </w:t>
      </w:r>
    </w:p>
    <w:p w:rsidR="00DE7B7C" w:rsidRDefault="00AC26E8">
      <w:pPr>
        <w:ind w:left="715"/>
      </w:pPr>
      <w:r>
        <w:t xml:space="preserve">Читать и записывать числа до 20. </w:t>
      </w:r>
    </w:p>
    <w:p w:rsidR="00DE7B7C" w:rsidRDefault="00AC26E8">
      <w:pPr>
        <w:ind w:left="0" w:firstLine="708"/>
      </w:pPr>
      <w:r>
        <w:t xml:space="preserve">Составлять (дополнять) числовую последовательность по заданному или самостоятельно составленному правилу. </w:t>
      </w:r>
    </w:p>
    <w:p w:rsidR="00DE7B7C" w:rsidRDefault="00AC26E8">
      <w:pPr>
        <w:ind w:left="715"/>
      </w:pPr>
      <w:r>
        <w:t xml:space="preserve">Сравнивать и упорядочивать числа. </w:t>
      </w:r>
    </w:p>
    <w:p w:rsidR="00DE7B7C" w:rsidRDefault="00AC26E8">
      <w:pPr>
        <w:ind w:left="715"/>
      </w:pPr>
      <w:r>
        <w:t xml:space="preserve">Устанавливать соотношения между единицами измерения однородных величин (длины). </w:t>
      </w:r>
    </w:p>
    <w:p w:rsidR="00DE7B7C" w:rsidRDefault="00AC26E8">
      <w:pPr>
        <w:numPr>
          <w:ilvl w:val="0"/>
          <w:numId w:val="17"/>
        </w:numPr>
        <w:spacing w:after="14" w:line="267" w:lineRule="auto"/>
        <w:ind w:hanging="240"/>
        <w:jc w:val="left"/>
      </w:pPr>
      <w:r>
        <w:rPr>
          <w:b/>
        </w:rPr>
        <w:t xml:space="preserve">Арифметические действия </w:t>
      </w:r>
    </w:p>
    <w:p w:rsidR="00DE7B7C" w:rsidRDefault="00AC26E8">
      <w:pPr>
        <w:spacing w:after="46"/>
        <w:ind w:left="0" w:firstLine="708"/>
      </w:pPr>
      <w:r>
        <w:t xml:space="preserve">Использовать математическую терминологию при записи и выполнении арифметического действия (сложения, вычитания). </w:t>
      </w:r>
    </w:p>
    <w:p w:rsidR="00DE7B7C" w:rsidRDefault="00AC26E8">
      <w:pPr>
        <w:ind w:left="715"/>
      </w:pPr>
      <w:r>
        <w:t>Выполнять на уровне навыка сложение и вычитание чисел в пределах 20.</w:t>
      </w:r>
      <w:r>
        <w:rPr>
          <w:sz w:val="28"/>
        </w:rPr>
        <w:t xml:space="preserve"> </w:t>
      </w:r>
      <w:r>
        <w:t xml:space="preserve"> </w:t>
      </w:r>
    </w:p>
    <w:p w:rsidR="00DE7B7C" w:rsidRDefault="00AC26E8">
      <w:pPr>
        <w:numPr>
          <w:ilvl w:val="0"/>
          <w:numId w:val="17"/>
        </w:numPr>
        <w:spacing w:after="14" w:line="267" w:lineRule="auto"/>
        <w:ind w:hanging="240"/>
        <w:jc w:val="left"/>
      </w:pPr>
      <w:r>
        <w:rPr>
          <w:b/>
        </w:rPr>
        <w:t xml:space="preserve">Работа с текстовыми задачами. </w:t>
      </w:r>
    </w:p>
    <w:p w:rsidR="00DE7B7C" w:rsidRDefault="00AC26E8">
      <w:pPr>
        <w:ind w:left="715"/>
      </w:pPr>
      <w:r>
        <w:t xml:space="preserve">Выбирать самостоятельно способ решения задачи. </w:t>
      </w:r>
    </w:p>
    <w:p w:rsidR="00DE7B7C" w:rsidRDefault="00AC26E8">
      <w:pPr>
        <w:ind w:left="715"/>
      </w:pPr>
      <w:r>
        <w:t xml:space="preserve">Ставить вопрос к условию задачи. </w:t>
      </w:r>
    </w:p>
    <w:p w:rsidR="00DE7B7C" w:rsidRDefault="00AC26E8">
      <w:pPr>
        <w:spacing w:after="14" w:line="267" w:lineRule="auto"/>
        <w:ind w:left="703" w:right="3364"/>
        <w:jc w:val="left"/>
      </w:pPr>
      <w:r>
        <w:t xml:space="preserve">Решать текстовые задачи арифметическим способом. </w:t>
      </w:r>
      <w:r>
        <w:rPr>
          <w:b/>
        </w:rPr>
        <w:t xml:space="preserve">4. Пространственные отношения. Геометрические фигуры </w:t>
      </w:r>
    </w:p>
    <w:p w:rsidR="00DE7B7C" w:rsidRDefault="00AC26E8">
      <w:pPr>
        <w:ind w:left="715"/>
      </w:pPr>
      <w:r>
        <w:t xml:space="preserve">Описывать местоположения предмета в пространстве и на плоскости. </w:t>
      </w:r>
    </w:p>
    <w:p w:rsidR="00DE7B7C" w:rsidRDefault="00AC26E8">
      <w:pPr>
        <w:ind w:left="0" w:firstLine="708"/>
      </w:pPr>
      <w:r>
        <w:t xml:space="preserve">Моделировать разнообразные ситуации расположения объектов в пространстве и на плоскости. </w:t>
      </w:r>
    </w:p>
    <w:p w:rsidR="00DE7B7C" w:rsidRDefault="00AC26E8">
      <w:pPr>
        <w:ind w:left="715"/>
      </w:pPr>
      <w:r>
        <w:t xml:space="preserve">Распознавать изображение геометрических фигур. </w:t>
      </w:r>
    </w:p>
    <w:p w:rsidR="00DE7B7C" w:rsidRDefault="00AC26E8">
      <w:pPr>
        <w:numPr>
          <w:ilvl w:val="0"/>
          <w:numId w:val="18"/>
        </w:numPr>
        <w:spacing w:after="14" w:line="267" w:lineRule="auto"/>
        <w:ind w:right="2778" w:hanging="240"/>
        <w:jc w:val="left"/>
      </w:pPr>
      <w:r>
        <w:rPr>
          <w:b/>
        </w:rPr>
        <w:t>Геометрические величины</w:t>
      </w:r>
      <w:proofErr w:type="gramStart"/>
      <w:r>
        <w:rPr>
          <w:b/>
        </w:rPr>
        <w:t xml:space="preserve"> </w:t>
      </w:r>
      <w:r>
        <w:t>И</w:t>
      </w:r>
      <w:proofErr w:type="gramEnd"/>
      <w:r>
        <w:t xml:space="preserve">змерять длину отрезка. </w:t>
      </w:r>
    </w:p>
    <w:p w:rsidR="00DE7B7C" w:rsidRDefault="00AC26E8">
      <w:pPr>
        <w:ind w:left="715"/>
      </w:pPr>
      <w:r>
        <w:t xml:space="preserve">Чертить отрезок заданной длины. </w:t>
      </w:r>
    </w:p>
    <w:p w:rsidR="00DE7B7C" w:rsidRDefault="00AC26E8">
      <w:pPr>
        <w:numPr>
          <w:ilvl w:val="0"/>
          <w:numId w:val="18"/>
        </w:numPr>
        <w:spacing w:after="14" w:line="267" w:lineRule="auto"/>
        <w:ind w:right="2778" w:hanging="240"/>
        <w:jc w:val="left"/>
      </w:pPr>
      <w:r>
        <w:rPr>
          <w:b/>
        </w:rPr>
        <w:t xml:space="preserve">Работа с информацией </w:t>
      </w:r>
    </w:p>
    <w:p w:rsidR="00DE7B7C" w:rsidRDefault="00AC26E8">
      <w:pPr>
        <w:ind w:left="715"/>
      </w:pPr>
      <w:r>
        <w:t xml:space="preserve">Понимать информацию, представленную разными способами (таблица, схема, рисунок и т.п.). Находить общие свойства группы предметов, чисел, геометрических фигур. </w:t>
      </w:r>
    </w:p>
    <w:p w:rsidR="00DE7B7C" w:rsidRDefault="00AC26E8">
      <w:pPr>
        <w:spacing w:after="57" w:line="259" w:lineRule="auto"/>
        <w:ind w:left="708" w:firstLine="0"/>
        <w:jc w:val="left"/>
      </w:pPr>
      <w:r>
        <w:t xml:space="preserve"> </w:t>
      </w:r>
    </w:p>
    <w:p w:rsidR="00DE7B7C" w:rsidRDefault="00AC26E8">
      <w:pPr>
        <w:ind w:left="715"/>
      </w:pPr>
      <w:r>
        <w:t xml:space="preserve">2.5. </w:t>
      </w:r>
      <w:r>
        <w:rPr>
          <w:b/>
          <w:sz w:val="28"/>
        </w:rPr>
        <w:t>Окружающий мир.</w:t>
      </w:r>
      <w:r>
        <w:t xml:space="preserve"> Предметные умения в соответствии требованиям ФГОС: </w:t>
      </w:r>
    </w:p>
    <w:p w:rsidR="00DE7B7C" w:rsidRDefault="00AC26E8">
      <w:pPr>
        <w:numPr>
          <w:ilvl w:val="0"/>
          <w:numId w:val="19"/>
        </w:numPr>
        <w:spacing w:after="14" w:line="267" w:lineRule="auto"/>
        <w:ind w:hanging="240"/>
        <w:jc w:val="left"/>
      </w:pPr>
      <w:r>
        <w:rPr>
          <w:b/>
        </w:rPr>
        <w:t xml:space="preserve">Человек и природа </w:t>
      </w:r>
    </w:p>
    <w:p w:rsidR="00DE7B7C" w:rsidRDefault="00AC26E8">
      <w:pPr>
        <w:ind w:left="715"/>
      </w:pPr>
      <w:r>
        <w:t xml:space="preserve">Называть основные признаки каждого времени года. </w:t>
      </w:r>
    </w:p>
    <w:p w:rsidR="00DE7B7C" w:rsidRDefault="00AC26E8">
      <w:pPr>
        <w:ind w:left="715"/>
      </w:pPr>
      <w:r>
        <w:lastRenderedPageBreak/>
        <w:t xml:space="preserve">Различать правильные и неправильные формы поведения в природе. </w:t>
      </w:r>
    </w:p>
    <w:p w:rsidR="00DE7B7C" w:rsidRDefault="00AC26E8">
      <w:pPr>
        <w:ind w:left="0" w:firstLine="708"/>
      </w:pPr>
      <w:r>
        <w:t xml:space="preserve">Группировать (классифицировать) объекты живой и неживой природы по отличительным признакам. </w:t>
      </w:r>
    </w:p>
    <w:p w:rsidR="00DE7B7C" w:rsidRDefault="00AC26E8">
      <w:pPr>
        <w:numPr>
          <w:ilvl w:val="0"/>
          <w:numId w:val="19"/>
        </w:numPr>
        <w:spacing w:after="14" w:line="267" w:lineRule="auto"/>
        <w:ind w:hanging="240"/>
        <w:jc w:val="left"/>
      </w:pPr>
      <w:r>
        <w:rPr>
          <w:b/>
        </w:rPr>
        <w:t xml:space="preserve">Человек и общество </w:t>
      </w:r>
    </w:p>
    <w:p w:rsidR="00DE7B7C" w:rsidRDefault="00AC26E8">
      <w:pPr>
        <w:ind w:left="0" w:firstLine="708"/>
      </w:pPr>
      <w:r>
        <w:t xml:space="preserve">Различать формы поведения, которые допустимы или не допустимы в школе и других общественных местах. </w:t>
      </w:r>
    </w:p>
    <w:p w:rsidR="00DE7B7C" w:rsidRDefault="00AC26E8">
      <w:pPr>
        <w:ind w:left="0" w:firstLine="708"/>
      </w:pPr>
      <w:r>
        <w:t xml:space="preserve">Выбирать с позиции нравственных норм оптимальные формы поведения во взаимоотношениях с одноклассниками, друзьями, взрослыми. </w:t>
      </w:r>
    </w:p>
    <w:p w:rsidR="00DE7B7C" w:rsidRDefault="00AC26E8">
      <w:pPr>
        <w:ind w:left="715"/>
      </w:pPr>
      <w:r>
        <w:t xml:space="preserve">Оценивать свои личные качества и их проявления в семье. </w:t>
      </w:r>
    </w:p>
    <w:p w:rsidR="00DE7B7C" w:rsidRDefault="00AC26E8">
      <w:pPr>
        <w:numPr>
          <w:ilvl w:val="0"/>
          <w:numId w:val="19"/>
        </w:numPr>
        <w:spacing w:after="14" w:line="267" w:lineRule="auto"/>
        <w:ind w:hanging="240"/>
        <w:jc w:val="left"/>
      </w:pPr>
      <w:r>
        <w:rPr>
          <w:b/>
        </w:rPr>
        <w:t xml:space="preserve">Правила безопасной жизни </w:t>
      </w:r>
    </w:p>
    <w:p w:rsidR="00DE7B7C" w:rsidRDefault="00AC26E8">
      <w:pPr>
        <w:ind w:left="715"/>
      </w:pPr>
      <w:r>
        <w:t xml:space="preserve">Оценивать конкретные примеры поведения в природе (правильно, неправильно). </w:t>
      </w:r>
    </w:p>
    <w:p w:rsidR="00DE7B7C" w:rsidRDefault="00AC26E8">
      <w:pPr>
        <w:ind w:left="715"/>
      </w:pPr>
      <w:r>
        <w:t xml:space="preserve">Объяснять основные правила поведения в быту. </w:t>
      </w:r>
    </w:p>
    <w:p w:rsidR="00DE7B7C" w:rsidRDefault="00AC26E8" w:rsidP="00126BBD">
      <w:pPr>
        <w:ind w:left="715"/>
      </w:pPr>
      <w:r>
        <w:t xml:space="preserve">Объяснять правила безопасного поведения на дорогах. </w:t>
      </w:r>
    </w:p>
    <w:p w:rsidR="00DE7B7C" w:rsidRDefault="00AC26E8">
      <w:pPr>
        <w:spacing w:after="16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DE7B7C" w:rsidRDefault="00AC26E8">
      <w:pPr>
        <w:spacing w:after="16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DE7B7C" w:rsidRDefault="00AC26E8">
      <w:pPr>
        <w:spacing w:after="16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DE7B7C" w:rsidRDefault="00AC26E8">
      <w:pPr>
        <w:spacing w:after="19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DE7B7C" w:rsidRDefault="00AC26E8">
      <w:pPr>
        <w:spacing w:after="16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DE7B7C" w:rsidRDefault="00AC26E8">
      <w:pPr>
        <w:spacing w:after="16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DE7B7C" w:rsidRDefault="00AC26E8">
      <w:pPr>
        <w:spacing w:after="16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DE7B7C" w:rsidRDefault="00AC26E8">
      <w:pPr>
        <w:spacing w:after="19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DE7B7C" w:rsidRDefault="00AC26E8">
      <w:pPr>
        <w:spacing w:after="16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DE7B7C" w:rsidRDefault="00AC26E8">
      <w:pPr>
        <w:spacing w:after="16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DE7B7C" w:rsidRDefault="00AC26E8">
      <w:pPr>
        <w:spacing w:after="17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DE7B7C" w:rsidRDefault="00AC26E8">
      <w:pPr>
        <w:spacing w:after="16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DE7B7C" w:rsidRDefault="00AC26E8">
      <w:pPr>
        <w:spacing w:after="19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DE7B7C" w:rsidRDefault="00AC26E8">
      <w:pPr>
        <w:spacing w:after="16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DE7B7C" w:rsidRDefault="00AC26E8">
      <w:pPr>
        <w:spacing w:after="16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DE7B7C" w:rsidRDefault="00AC26E8">
      <w:pPr>
        <w:spacing w:after="16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DE7B7C" w:rsidRDefault="00AC26E8">
      <w:pPr>
        <w:spacing w:after="19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DE7B7C" w:rsidRDefault="00AC26E8">
      <w:pPr>
        <w:spacing w:after="16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DE7B7C" w:rsidRDefault="00AC26E8">
      <w:pPr>
        <w:spacing w:after="91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DE7B7C" w:rsidRDefault="00AC26E8">
      <w:pPr>
        <w:spacing w:after="0" w:line="259" w:lineRule="auto"/>
        <w:ind w:left="0" w:firstLine="0"/>
        <w:jc w:val="left"/>
      </w:pPr>
      <w:r>
        <w:rPr>
          <w:b/>
          <w:i/>
          <w:sz w:val="32"/>
        </w:rPr>
        <w:t xml:space="preserve"> </w:t>
      </w:r>
    </w:p>
    <w:p w:rsidR="00DE7B7C" w:rsidRDefault="00AC26E8">
      <w:pPr>
        <w:spacing w:after="0" w:line="259" w:lineRule="auto"/>
        <w:ind w:left="775" w:firstLine="0"/>
        <w:jc w:val="center"/>
      </w:pPr>
      <w:r>
        <w:rPr>
          <w:b/>
          <w:i/>
          <w:sz w:val="28"/>
        </w:rPr>
        <w:t xml:space="preserve"> </w:t>
      </w:r>
    </w:p>
    <w:p w:rsidR="00DE7B7C" w:rsidRDefault="00AC26E8">
      <w:pPr>
        <w:spacing w:after="216" w:line="259" w:lineRule="auto"/>
        <w:ind w:left="0" w:firstLine="0"/>
        <w:jc w:val="left"/>
      </w:pPr>
      <w:r>
        <w:t xml:space="preserve"> </w:t>
      </w:r>
    </w:p>
    <w:p w:rsidR="00DE7B7C" w:rsidRDefault="00AC26E8">
      <w:pPr>
        <w:spacing w:after="208" w:line="259" w:lineRule="auto"/>
        <w:ind w:left="0" w:firstLine="0"/>
        <w:jc w:val="left"/>
      </w:pPr>
      <w:r>
        <w:t xml:space="preserve"> </w:t>
      </w:r>
    </w:p>
    <w:p w:rsidR="00DE7B7C" w:rsidRDefault="00AC26E8">
      <w:pPr>
        <w:spacing w:after="216" w:line="259" w:lineRule="auto"/>
        <w:ind w:left="0" w:firstLine="0"/>
        <w:jc w:val="left"/>
      </w:pPr>
      <w:r>
        <w:rPr>
          <w:rFonts w:ascii="Constantia" w:eastAsia="Constantia" w:hAnsi="Constantia" w:cs="Constantia"/>
          <w:sz w:val="22"/>
        </w:rPr>
        <w:t xml:space="preserve"> </w:t>
      </w:r>
    </w:p>
    <w:p w:rsidR="00DE7B7C" w:rsidRDefault="00AC26E8">
      <w:pPr>
        <w:spacing w:after="216" w:line="259" w:lineRule="auto"/>
        <w:ind w:left="0" w:firstLine="0"/>
        <w:jc w:val="left"/>
      </w:pPr>
      <w:r>
        <w:rPr>
          <w:rFonts w:ascii="Constantia" w:eastAsia="Constantia" w:hAnsi="Constantia" w:cs="Constantia"/>
          <w:sz w:val="22"/>
        </w:rPr>
        <w:t xml:space="preserve"> </w:t>
      </w:r>
    </w:p>
    <w:p w:rsidR="00DE7B7C" w:rsidRDefault="00AC26E8">
      <w:pPr>
        <w:spacing w:after="0" w:line="259" w:lineRule="auto"/>
        <w:ind w:left="0" w:firstLine="0"/>
        <w:jc w:val="left"/>
      </w:pPr>
      <w:r>
        <w:rPr>
          <w:rFonts w:ascii="Constantia" w:eastAsia="Constantia" w:hAnsi="Constantia" w:cs="Constantia"/>
          <w:sz w:val="22"/>
        </w:rPr>
        <w:t xml:space="preserve"> </w:t>
      </w:r>
    </w:p>
    <w:sectPr w:rsidR="00DE7B7C" w:rsidSect="00B15F18">
      <w:pgSz w:w="11906" w:h="16838"/>
      <w:pgMar w:top="0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2249"/>
    <w:multiLevelType w:val="hybridMultilevel"/>
    <w:tmpl w:val="18526144"/>
    <w:lvl w:ilvl="0" w:tplc="03426378">
      <w:start w:val="1"/>
      <w:numFmt w:val="bullet"/>
      <w:lvlText w:val="–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DA56DE">
      <w:start w:val="1"/>
      <w:numFmt w:val="bullet"/>
      <w:lvlText w:val="o"/>
      <w:lvlJc w:val="left"/>
      <w:pPr>
        <w:ind w:left="2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12CED6">
      <w:start w:val="1"/>
      <w:numFmt w:val="bullet"/>
      <w:lvlText w:val="▪"/>
      <w:lvlJc w:val="left"/>
      <w:pPr>
        <w:ind w:left="3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425B4C">
      <w:start w:val="1"/>
      <w:numFmt w:val="bullet"/>
      <w:lvlText w:val="•"/>
      <w:lvlJc w:val="left"/>
      <w:pPr>
        <w:ind w:left="3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10B59E">
      <w:start w:val="1"/>
      <w:numFmt w:val="bullet"/>
      <w:lvlText w:val="o"/>
      <w:lvlJc w:val="left"/>
      <w:pPr>
        <w:ind w:left="4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8C19FC">
      <w:start w:val="1"/>
      <w:numFmt w:val="bullet"/>
      <w:lvlText w:val="▪"/>
      <w:lvlJc w:val="left"/>
      <w:pPr>
        <w:ind w:left="5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FCE3E2">
      <w:start w:val="1"/>
      <w:numFmt w:val="bullet"/>
      <w:lvlText w:val="•"/>
      <w:lvlJc w:val="left"/>
      <w:pPr>
        <w:ind w:left="6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3A2BA2">
      <w:start w:val="1"/>
      <w:numFmt w:val="bullet"/>
      <w:lvlText w:val="o"/>
      <w:lvlJc w:val="left"/>
      <w:pPr>
        <w:ind w:left="6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641A6E">
      <w:start w:val="1"/>
      <w:numFmt w:val="bullet"/>
      <w:lvlText w:val="▪"/>
      <w:lvlJc w:val="left"/>
      <w:pPr>
        <w:ind w:left="7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B82609"/>
    <w:multiLevelType w:val="multilevel"/>
    <w:tmpl w:val="E0E8E58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7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B01393"/>
    <w:multiLevelType w:val="hybridMultilevel"/>
    <w:tmpl w:val="4D369676"/>
    <w:lvl w:ilvl="0" w:tplc="B6A8CD8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00D148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4E8D34">
      <w:start w:val="1"/>
      <w:numFmt w:val="bullet"/>
      <w:lvlText w:val="-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D2A7E6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EC61D6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FA2594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6A127A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AABFDC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687450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4C5112"/>
    <w:multiLevelType w:val="hybridMultilevel"/>
    <w:tmpl w:val="AE30FE18"/>
    <w:lvl w:ilvl="0" w:tplc="696E246C">
      <w:start w:val="5"/>
      <w:numFmt w:val="decimal"/>
      <w:lvlText w:val="%1."/>
      <w:lvlJc w:val="left"/>
      <w:pPr>
        <w:ind w:left="9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B2808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2E35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78F2D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76AFC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46A5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24F8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D673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825E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2066D03"/>
    <w:multiLevelType w:val="multilevel"/>
    <w:tmpl w:val="C9CE782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E1E62CF"/>
    <w:multiLevelType w:val="multilevel"/>
    <w:tmpl w:val="EFDA094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2BA4FB3"/>
    <w:multiLevelType w:val="hybridMultilevel"/>
    <w:tmpl w:val="A9A21C28"/>
    <w:lvl w:ilvl="0" w:tplc="A36A98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0EADD6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BA3780">
      <w:start w:val="1"/>
      <w:numFmt w:val="decimal"/>
      <w:lvlRestart w:val="0"/>
      <w:lvlText w:val="%3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B038B8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0A1D88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FA5FF8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44B80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EA6C42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6C829A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A1D1067"/>
    <w:multiLevelType w:val="multilevel"/>
    <w:tmpl w:val="C758384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A9C7B5B"/>
    <w:multiLevelType w:val="hybridMultilevel"/>
    <w:tmpl w:val="57F6D57E"/>
    <w:lvl w:ilvl="0" w:tplc="CC8A573E">
      <w:start w:val="1"/>
      <w:numFmt w:val="decimal"/>
      <w:lvlText w:val="%1."/>
      <w:lvlJc w:val="left"/>
      <w:pPr>
        <w:ind w:left="9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388D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F2912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54127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50918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6487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BA55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A4E54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AC39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BFD5D02"/>
    <w:multiLevelType w:val="hybridMultilevel"/>
    <w:tmpl w:val="D4EA92E6"/>
    <w:lvl w:ilvl="0" w:tplc="E3D86776">
      <w:start w:val="1"/>
      <w:numFmt w:val="decimal"/>
      <w:lvlText w:val="%1."/>
      <w:lvlJc w:val="left"/>
      <w:pPr>
        <w:ind w:left="9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E74F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548F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888BD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BA7EE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B045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2C912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503FB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3E76C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62643A7"/>
    <w:multiLevelType w:val="multilevel"/>
    <w:tmpl w:val="50484A5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A997910"/>
    <w:multiLevelType w:val="multilevel"/>
    <w:tmpl w:val="72024B9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2E95247"/>
    <w:multiLevelType w:val="hybridMultilevel"/>
    <w:tmpl w:val="88FCD5EE"/>
    <w:lvl w:ilvl="0" w:tplc="9B9655C6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78477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5CF48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1CF88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C2F20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AC3C6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D2FB4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807B8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D2A3B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4416CBD"/>
    <w:multiLevelType w:val="multilevel"/>
    <w:tmpl w:val="DD081CB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7991AA6"/>
    <w:multiLevelType w:val="hybridMultilevel"/>
    <w:tmpl w:val="2EFE50D0"/>
    <w:lvl w:ilvl="0" w:tplc="925658B2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2815A8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2061A2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8CBE68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828236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54D8F2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6C77D2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A6919C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C4F508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7C36B22"/>
    <w:multiLevelType w:val="hybridMultilevel"/>
    <w:tmpl w:val="709EC616"/>
    <w:lvl w:ilvl="0" w:tplc="B66846D0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AB6D0">
      <w:start w:val="1"/>
      <w:numFmt w:val="bullet"/>
      <w:lvlText w:val="o"/>
      <w:lvlJc w:val="left"/>
      <w:pPr>
        <w:ind w:left="1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062F94">
      <w:start w:val="1"/>
      <w:numFmt w:val="bullet"/>
      <w:lvlRestart w:val="0"/>
      <w:lvlText w:val=""/>
      <w:lvlJc w:val="left"/>
      <w:pPr>
        <w:ind w:left="17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4ABABC">
      <w:start w:val="1"/>
      <w:numFmt w:val="bullet"/>
      <w:lvlText w:val="•"/>
      <w:lvlJc w:val="left"/>
      <w:pPr>
        <w:ind w:left="24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0CF35E">
      <w:start w:val="1"/>
      <w:numFmt w:val="bullet"/>
      <w:lvlText w:val="o"/>
      <w:lvlJc w:val="left"/>
      <w:pPr>
        <w:ind w:left="32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105E64">
      <w:start w:val="1"/>
      <w:numFmt w:val="bullet"/>
      <w:lvlText w:val="▪"/>
      <w:lvlJc w:val="left"/>
      <w:pPr>
        <w:ind w:left="39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28FF2E">
      <w:start w:val="1"/>
      <w:numFmt w:val="bullet"/>
      <w:lvlText w:val="•"/>
      <w:lvlJc w:val="left"/>
      <w:pPr>
        <w:ind w:left="46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983FB6">
      <w:start w:val="1"/>
      <w:numFmt w:val="bullet"/>
      <w:lvlText w:val="o"/>
      <w:lvlJc w:val="left"/>
      <w:pPr>
        <w:ind w:left="53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CA4FFC">
      <w:start w:val="1"/>
      <w:numFmt w:val="bullet"/>
      <w:lvlText w:val="▪"/>
      <w:lvlJc w:val="left"/>
      <w:pPr>
        <w:ind w:left="60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D0773EB"/>
    <w:multiLevelType w:val="multilevel"/>
    <w:tmpl w:val="AB60253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1552607"/>
    <w:multiLevelType w:val="multilevel"/>
    <w:tmpl w:val="3AD0A27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8094FE5"/>
    <w:multiLevelType w:val="multilevel"/>
    <w:tmpl w:val="7592DBB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14"/>
  </w:num>
  <w:num w:numId="4">
    <w:abstractNumId w:val="17"/>
  </w:num>
  <w:num w:numId="5">
    <w:abstractNumId w:val="15"/>
  </w:num>
  <w:num w:numId="6">
    <w:abstractNumId w:val="12"/>
  </w:num>
  <w:num w:numId="7">
    <w:abstractNumId w:val="7"/>
  </w:num>
  <w:num w:numId="8">
    <w:abstractNumId w:val="13"/>
  </w:num>
  <w:num w:numId="9">
    <w:abstractNumId w:val="4"/>
  </w:num>
  <w:num w:numId="10">
    <w:abstractNumId w:val="11"/>
  </w:num>
  <w:num w:numId="11">
    <w:abstractNumId w:val="6"/>
  </w:num>
  <w:num w:numId="12">
    <w:abstractNumId w:val="16"/>
  </w:num>
  <w:num w:numId="13">
    <w:abstractNumId w:val="1"/>
  </w:num>
  <w:num w:numId="14">
    <w:abstractNumId w:val="18"/>
  </w:num>
  <w:num w:numId="15">
    <w:abstractNumId w:val="10"/>
  </w:num>
  <w:num w:numId="16">
    <w:abstractNumId w:val="2"/>
  </w:num>
  <w:num w:numId="17">
    <w:abstractNumId w:val="9"/>
  </w:num>
  <w:num w:numId="18">
    <w:abstractNumId w:val="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B7C"/>
    <w:rsid w:val="00126BBD"/>
    <w:rsid w:val="00573C25"/>
    <w:rsid w:val="00AC26E8"/>
    <w:rsid w:val="00B15F18"/>
    <w:rsid w:val="00D82E74"/>
    <w:rsid w:val="00DE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9" w:lineRule="auto"/>
      <w:ind w:left="107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15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F18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9" w:lineRule="auto"/>
      <w:ind w:left="107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15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F1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9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273-&#1092;&#1079;.&#1088;&#1092;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2394</Words>
  <Characters>13649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Школа</cp:lastModifiedBy>
  <cp:revision>2</cp:revision>
  <dcterms:created xsi:type="dcterms:W3CDTF">2020-04-17T16:00:00Z</dcterms:created>
  <dcterms:modified xsi:type="dcterms:W3CDTF">2020-04-17T16:00:00Z</dcterms:modified>
</cp:coreProperties>
</file>